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FC" w:rsidRPr="004622E6" w:rsidRDefault="00982AFC" w:rsidP="00982AFC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2E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82AFC" w:rsidRPr="004622E6" w:rsidRDefault="00982AFC" w:rsidP="00982AFC">
      <w:pPr>
        <w:pBdr>
          <w:bottom w:val="single" w:sz="12" w:space="1" w:color="auto"/>
        </w:pBd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2E6">
        <w:rPr>
          <w:rFonts w:ascii="Times New Roman" w:hAnsi="Times New Roman" w:cs="Times New Roman"/>
          <w:sz w:val="28"/>
          <w:szCs w:val="28"/>
        </w:rPr>
        <w:t xml:space="preserve">«Детский сад присмотра и оздоровления № 46  «Светлячок»  </w:t>
      </w:r>
    </w:p>
    <w:p w:rsidR="00982AFC" w:rsidRPr="004622E6" w:rsidRDefault="00982AFC" w:rsidP="00982AFC">
      <w:pPr>
        <w:pBdr>
          <w:bottom w:val="single" w:sz="12" w:space="1" w:color="auto"/>
        </w:pBd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2E6">
        <w:rPr>
          <w:rFonts w:ascii="Times New Roman" w:hAnsi="Times New Roman" w:cs="Times New Roman"/>
          <w:sz w:val="28"/>
          <w:szCs w:val="28"/>
        </w:rPr>
        <w:t>г. Рубцовска   Алтайского края</w:t>
      </w:r>
    </w:p>
    <w:p w:rsidR="00982AFC" w:rsidRPr="004622E6" w:rsidRDefault="00982AFC" w:rsidP="00982AFC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2E6">
        <w:rPr>
          <w:rFonts w:ascii="Times New Roman" w:hAnsi="Times New Roman" w:cs="Times New Roman"/>
          <w:sz w:val="28"/>
          <w:szCs w:val="28"/>
        </w:rPr>
        <w:t xml:space="preserve">658222, г. Рубцовск, ул. </w:t>
      </w:r>
      <w:proofErr w:type="gramStart"/>
      <w:r w:rsidRPr="004622E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4622E6">
        <w:rPr>
          <w:rFonts w:ascii="Times New Roman" w:hAnsi="Times New Roman" w:cs="Times New Roman"/>
          <w:sz w:val="28"/>
          <w:szCs w:val="28"/>
        </w:rPr>
        <w:t>, 19</w:t>
      </w:r>
    </w:p>
    <w:p w:rsidR="00982AFC" w:rsidRPr="004622E6" w:rsidRDefault="00982AFC" w:rsidP="00982AFC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2E6">
        <w:rPr>
          <w:rFonts w:ascii="Times New Roman" w:hAnsi="Times New Roman" w:cs="Times New Roman"/>
          <w:sz w:val="28"/>
          <w:szCs w:val="28"/>
        </w:rPr>
        <w:t>тел. (38557) 2-49-20, 2-49-81</w:t>
      </w:r>
    </w:p>
    <w:p w:rsidR="00982AFC" w:rsidRPr="004622E6" w:rsidRDefault="00982AFC" w:rsidP="00982AFC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22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22E6">
        <w:rPr>
          <w:rFonts w:ascii="Times New Roman" w:hAnsi="Times New Roman" w:cs="Times New Roman"/>
          <w:sz w:val="28"/>
          <w:szCs w:val="28"/>
        </w:rPr>
        <w:t>-</w:t>
      </w:r>
      <w:r w:rsidRPr="004622E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622E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622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detskiisad</w:t>
        </w:r>
        <w:r w:rsidRPr="004622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46@</w:t>
        </w:r>
        <w:r w:rsidRPr="004622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4622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622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982AFC" w:rsidRPr="004622E6" w:rsidRDefault="00982AFC" w:rsidP="00982AF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Автор: </w:t>
      </w:r>
      <w:proofErr w:type="spellStart"/>
      <w:r w:rsidRPr="004622E6">
        <w:rPr>
          <w:rFonts w:ascii="Times New Roman" w:hAnsi="Times New Roman" w:cs="Times New Roman"/>
          <w:sz w:val="28"/>
          <w:szCs w:val="28"/>
          <w:lang w:eastAsia="en-US"/>
        </w:rPr>
        <w:t>Аверцева</w:t>
      </w:r>
      <w:proofErr w:type="spellEnd"/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М.А. воспитатель,  </w:t>
      </w:r>
      <w:r w:rsidRPr="004622E6">
        <w:rPr>
          <w:rFonts w:ascii="Times New Roman" w:hAnsi="Times New Roman" w:cs="Times New Roman"/>
          <w:sz w:val="28"/>
          <w:szCs w:val="28"/>
        </w:rPr>
        <w:t>Муниципальное</w:t>
      </w: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622E6">
        <w:rPr>
          <w:rFonts w:ascii="Times New Roman" w:hAnsi="Times New Roman" w:cs="Times New Roman"/>
          <w:sz w:val="28"/>
          <w:szCs w:val="28"/>
        </w:rPr>
        <w:t>бюджетное</w:t>
      </w: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622E6">
        <w:rPr>
          <w:rFonts w:ascii="Times New Roman" w:hAnsi="Times New Roman" w:cs="Times New Roman"/>
          <w:sz w:val="28"/>
          <w:szCs w:val="28"/>
        </w:rPr>
        <w:t>дошкольное</w:t>
      </w: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622E6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622E6">
        <w:rPr>
          <w:rFonts w:ascii="Times New Roman" w:hAnsi="Times New Roman" w:cs="Times New Roman"/>
          <w:sz w:val="28"/>
          <w:szCs w:val="28"/>
        </w:rPr>
        <w:t>учреждение</w:t>
      </w:r>
      <w:r w:rsidRPr="004622E6">
        <w:rPr>
          <w:rFonts w:ascii="Times New Roman" w:hAnsi="Times New Roman" w:cs="Times New Roman"/>
          <w:sz w:val="28"/>
          <w:szCs w:val="28"/>
          <w:lang w:eastAsia="en-US"/>
        </w:rPr>
        <w:t xml:space="preserve"> «Детский сад присмотра и оздоровления №46 «Светлячок», город Рубцовск.   </w:t>
      </w:r>
      <w:r w:rsidRPr="004622E6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399A" w:rsidRPr="004622E6" w:rsidRDefault="009D399A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9D399A" w:rsidRDefault="00982AFC" w:rsidP="00505DC2">
      <w:pPr>
        <w:spacing w:after="0"/>
        <w:ind w:right="-1"/>
        <w:rPr>
          <w:rFonts w:ascii="Times New Roman" w:hAnsi="Times New Roman" w:cs="Times New Roman"/>
          <w:color w:val="FF0000"/>
          <w:sz w:val="24"/>
          <w:szCs w:val="28"/>
        </w:rPr>
      </w:pPr>
      <w:r w:rsidRPr="00505DC2">
        <w:rPr>
          <w:rFonts w:ascii="Times New Roman" w:hAnsi="Times New Roman" w:cs="Times New Roman"/>
          <w:b/>
          <w:bCs/>
          <w:sz w:val="24"/>
          <w:szCs w:val="28"/>
        </w:rPr>
        <w:lastRenderedPageBreak/>
        <w:t>Образовательная область:</w:t>
      </w:r>
      <w:r w:rsidRPr="00505DC2">
        <w:rPr>
          <w:rFonts w:ascii="Times New Roman" w:hAnsi="Times New Roman" w:cs="Times New Roman"/>
          <w:sz w:val="24"/>
          <w:szCs w:val="28"/>
        </w:rPr>
        <w:t> «Социально-коммуникативное развитие»</w:t>
      </w:r>
      <w:r w:rsidRPr="00505DC2">
        <w:rPr>
          <w:rFonts w:ascii="Times New Roman" w:hAnsi="Times New Roman" w:cs="Times New Roman"/>
          <w:sz w:val="24"/>
          <w:szCs w:val="28"/>
        </w:rPr>
        <w:br/>
        <w:t>подготовительная группа.</w:t>
      </w:r>
      <w:r w:rsidRPr="00505DC2">
        <w:rPr>
          <w:rFonts w:ascii="Times New Roman" w:hAnsi="Times New Roman" w:cs="Times New Roman"/>
          <w:sz w:val="24"/>
          <w:szCs w:val="28"/>
        </w:rPr>
        <w:br/>
      </w:r>
      <w:r w:rsidRPr="00505DC2">
        <w:rPr>
          <w:rFonts w:ascii="Times New Roman" w:hAnsi="Times New Roman" w:cs="Times New Roman"/>
          <w:b/>
          <w:sz w:val="24"/>
          <w:szCs w:val="28"/>
        </w:rPr>
        <w:t>Тема занятия</w:t>
      </w:r>
      <w:r w:rsidRPr="00505DC2">
        <w:rPr>
          <w:rFonts w:ascii="Times New Roman" w:hAnsi="Times New Roman" w:cs="Times New Roman"/>
          <w:sz w:val="24"/>
          <w:szCs w:val="28"/>
        </w:rPr>
        <w:t>: «Чувства</w:t>
      </w:r>
      <w:r w:rsidR="0014184F">
        <w:rPr>
          <w:rFonts w:ascii="Times New Roman" w:hAnsi="Times New Roman" w:cs="Times New Roman"/>
          <w:sz w:val="24"/>
          <w:szCs w:val="28"/>
        </w:rPr>
        <w:t>, которые живут в наших сердцах</w:t>
      </w:r>
      <w:r w:rsidRPr="00505DC2">
        <w:rPr>
          <w:rFonts w:ascii="Times New Roman" w:hAnsi="Times New Roman" w:cs="Times New Roman"/>
          <w:sz w:val="24"/>
          <w:szCs w:val="28"/>
        </w:rPr>
        <w:t>»</w:t>
      </w:r>
      <w:r w:rsidRPr="00505DC2">
        <w:rPr>
          <w:rFonts w:ascii="Times New Roman" w:hAnsi="Times New Roman" w:cs="Times New Roman"/>
          <w:sz w:val="24"/>
          <w:szCs w:val="28"/>
        </w:rPr>
        <w:br/>
      </w:r>
      <w:r w:rsidRPr="00505DC2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Pr="00505DC2">
        <w:rPr>
          <w:rFonts w:ascii="Times New Roman" w:hAnsi="Times New Roman" w:cs="Times New Roman"/>
          <w:sz w:val="24"/>
          <w:szCs w:val="28"/>
        </w:rPr>
        <w:t xml:space="preserve">  развитие и укрепление эмоционально-личностной сферы старших дошкольников. </w:t>
      </w:r>
      <w:r w:rsidRPr="00505DC2">
        <w:rPr>
          <w:rFonts w:ascii="Times New Roman" w:hAnsi="Times New Roman" w:cs="Times New Roman"/>
          <w:sz w:val="24"/>
          <w:szCs w:val="28"/>
        </w:rPr>
        <w:br/>
      </w:r>
      <w:r w:rsidRPr="00505DC2">
        <w:rPr>
          <w:rFonts w:ascii="Times New Roman" w:hAnsi="Times New Roman" w:cs="Times New Roman"/>
          <w:b/>
          <w:bCs/>
          <w:sz w:val="24"/>
          <w:szCs w:val="28"/>
        </w:rPr>
        <w:t>Задачи:</w:t>
      </w:r>
      <w:r w:rsidRPr="00505D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2AFC" w:rsidRPr="009D399A" w:rsidRDefault="009D399A" w:rsidP="00505DC2">
      <w:pPr>
        <w:spacing w:after="0"/>
        <w:ind w:right="-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Познавательные</w:t>
      </w:r>
    </w:p>
    <w:p w:rsidR="00982AFC" w:rsidRPr="00505DC2" w:rsidRDefault="00982AFC" w:rsidP="009D399A">
      <w:pPr>
        <w:spacing w:after="0"/>
        <w:ind w:right="-1"/>
        <w:rPr>
          <w:rFonts w:ascii="Times New Roman" w:hAnsi="Times New Roman" w:cs="Times New Roman"/>
          <w:sz w:val="24"/>
          <w:szCs w:val="28"/>
        </w:rPr>
      </w:pPr>
      <w:r w:rsidRPr="00505DC2">
        <w:rPr>
          <w:rFonts w:ascii="Times New Roman" w:hAnsi="Times New Roman" w:cs="Times New Roman"/>
          <w:sz w:val="24"/>
          <w:szCs w:val="28"/>
        </w:rPr>
        <w:t>- Формировать нравственную позицию ребенка. Учить видеть и анализировать поступки окружающих;</w:t>
      </w:r>
    </w:p>
    <w:p w:rsidR="00982AFC" w:rsidRPr="00505DC2" w:rsidRDefault="00982AFC" w:rsidP="00505DC2">
      <w:pPr>
        <w:shd w:val="clear" w:color="auto" w:fill="FFFFFF"/>
        <w:spacing w:after="0"/>
        <w:ind w:right="-1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05DC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Расширять знания детей о чувствах, эмоциях и способах их выражения.</w:t>
      </w:r>
    </w:p>
    <w:p w:rsidR="00982AFC" w:rsidRPr="009D399A" w:rsidRDefault="00982AFC" w:rsidP="009D399A">
      <w:pPr>
        <w:spacing w:after="0"/>
        <w:ind w:right="-1"/>
        <w:rPr>
          <w:rFonts w:ascii="Times New Roman" w:hAnsi="Times New Roman" w:cs="Times New Roman"/>
          <w:sz w:val="24"/>
          <w:szCs w:val="28"/>
        </w:rPr>
      </w:pPr>
      <w:r w:rsidRPr="009D399A">
        <w:rPr>
          <w:rFonts w:ascii="Times New Roman" w:hAnsi="Times New Roman" w:cs="Times New Roman"/>
          <w:b/>
          <w:bCs/>
          <w:iCs/>
          <w:sz w:val="24"/>
          <w:szCs w:val="28"/>
          <w:shd w:val="clear" w:color="auto" w:fill="FFFFFF"/>
        </w:rPr>
        <w:t>Развивающие</w:t>
      </w:r>
      <w:r w:rsidRPr="00505DC2">
        <w:rPr>
          <w:rFonts w:ascii="Times New Roman" w:hAnsi="Times New Roman" w:cs="Times New Roman"/>
          <w:b/>
          <w:sz w:val="24"/>
          <w:szCs w:val="28"/>
        </w:rPr>
        <w:br/>
        <w:t xml:space="preserve">- </w:t>
      </w:r>
      <w:r w:rsidRPr="00505DC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Развивать у детей навыки самостоятельного словесного творчества через использование сказочного материала;</w:t>
      </w:r>
      <w:r w:rsidRPr="00505DC2">
        <w:rPr>
          <w:rFonts w:ascii="Times New Roman" w:hAnsi="Times New Roman" w:cs="Times New Roman"/>
          <w:b/>
          <w:sz w:val="24"/>
          <w:szCs w:val="28"/>
        </w:rPr>
        <w:br/>
        <w:t xml:space="preserve">- </w:t>
      </w:r>
      <w:r w:rsidRPr="00505DC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Развивать и обогащать словарный запас, диалогическую речь, за счет слов, обозначающих различные чувства, эмоции, настроения;</w:t>
      </w:r>
      <w:r w:rsidRPr="00505DC2">
        <w:rPr>
          <w:rFonts w:ascii="Times New Roman" w:hAnsi="Times New Roman" w:cs="Times New Roman"/>
          <w:b/>
          <w:sz w:val="24"/>
          <w:szCs w:val="28"/>
        </w:rPr>
        <w:br/>
        <w:t xml:space="preserve">- </w:t>
      </w:r>
      <w:r w:rsidRPr="009D399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Формировать представления о положительных и отрицательных эмоциях;</w:t>
      </w:r>
    </w:p>
    <w:p w:rsidR="00982AFC" w:rsidRPr="00505DC2" w:rsidRDefault="00982AFC" w:rsidP="00505DC2">
      <w:pPr>
        <w:shd w:val="clear" w:color="auto" w:fill="FFFFFF"/>
        <w:spacing w:after="0"/>
        <w:ind w:right="-1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9D39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Воспитательные</w:t>
      </w:r>
      <w:r w:rsidRPr="00505DC2">
        <w:rPr>
          <w:rFonts w:ascii="Times New Roman" w:eastAsia="Times New Roman" w:hAnsi="Times New Roman" w:cs="Times New Roman"/>
          <w:sz w:val="24"/>
          <w:szCs w:val="28"/>
        </w:rPr>
        <w:br/>
        <w:t xml:space="preserve">- </w:t>
      </w:r>
      <w:r w:rsidRPr="00505DC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Способствовать усвоению норм нравственного поведения, правил этикета;</w:t>
      </w:r>
      <w:r w:rsidRPr="00505DC2">
        <w:rPr>
          <w:rFonts w:ascii="Times New Roman" w:eastAsia="Times New Roman" w:hAnsi="Times New Roman" w:cs="Times New Roman"/>
          <w:sz w:val="24"/>
          <w:szCs w:val="28"/>
        </w:rPr>
        <w:br/>
        <w:t xml:space="preserve">- </w:t>
      </w:r>
      <w:r w:rsidRPr="00505DC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Способствовать открытому проявлению эмоций и чувств различными социально приемлемыми способами (словесными, творческими, духовными);</w:t>
      </w:r>
      <w:proofErr w:type="gramEnd"/>
    </w:p>
    <w:p w:rsidR="00982AFC" w:rsidRPr="00505DC2" w:rsidRDefault="00982AFC" w:rsidP="00505DC2">
      <w:pPr>
        <w:spacing w:after="0"/>
        <w:ind w:right="-1"/>
        <w:rPr>
          <w:rFonts w:ascii="Times New Roman" w:hAnsi="Times New Roman" w:cs="Times New Roman"/>
          <w:sz w:val="24"/>
          <w:szCs w:val="28"/>
        </w:rPr>
      </w:pPr>
      <w:r w:rsidRPr="00505DC2">
        <w:rPr>
          <w:rFonts w:ascii="Times New Roman" w:hAnsi="Times New Roman" w:cs="Times New Roman"/>
          <w:sz w:val="24"/>
          <w:szCs w:val="28"/>
        </w:rPr>
        <w:t>- Воспитывать умение работать в группе.</w:t>
      </w:r>
      <w:r w:rsidRPr="00505DC2"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505DC2">
        <w:rPr>
          <w:rFonts w:ascii="Times New Roman" w:hAnsi="Times New Roman" w:cs="Times New Roman"/>
          <w:b/>
          <w:bCs/>
          <w:sz w:val="24"/>
          <w:szCs w:val="28"/>
        </w:rPr>
        <w:t>Методы и</w:t>
      </w:r>
      <w:r w:rsidRPr="00505DC2">
        <w:rPr>
          <w:rFonts w:ascii="Times New Roman" w:hAnsi="Times New Roman" w:cs="Times New Roman"/>
          <w:sz w:val="24"/>
          <w:szCs w:val="28"/>
        </w:rPr>
        <w:t> </w:t>
      </w:r>
      <w:r w:rsidRPr="00505DC2">
        <w:rPr>
          <w:rFonts w:ascii="Times New Roman" w:hAnsi="Times New Roman" w:cs="Times New Roman"/>
          <w:b/>
          <w:bCs/>
          <w:sz w:val="24"/>
          <w:szCs w:val="28"/>
        </w:rPr>
        <w:t>приёмы</w:t>
      </w:r>
      <w:r w:rsidRPr="00505DC2">
        <w:rPr>
          <w:rFonts w:ascii="Times New Roman" w:hAnsi="Times New Roman" w:cs="Times New Roman"/>
          <w:sz w:val="24"/>
          <w:szCs w:val="28"/>
        </w:rPr>
        <w:br/>
        <w:t>- Словесные (беседа, рассказывание, чтение художественной литературы, вопросы, уточнения, педагогическая оценка);</w:t>
      </w:r>
      <w:r w:rsidRPr="00505DC2">
        <w:rPr>
          <w:rFonts w:ascii="Times New Roman" w:hAnsi="Times New Roman" w:cs="Times New Roman"/>
          <w:sz w:val="24"/>
          <w:szCs w:val="28"/>
        </w:rPr>
        <w:br/>
        <w:t>- Практические (моделирование игровых ситуаций).</w:t>
      </w:r>
      <w:proofErr w:type="gramEnd"/>
      <w:r w:rsidRPr="00505DC2">
        <w:rPr>
          <w:rFonts w:ascii="Times New Roman" w:hAnsi="Times New Roman" w:cs="Times New Roman"/>
          <w:sz w:val="24"/>
          <w:szCs w:val="28"/>
        </w:rPr>
        <w:br/>
      </w:r>
      <w:r w:rsidRPr="00505DC2">
        <w:rPr>
          <w:rFonts w:ascii="Times New Roman" w:hAnsi="Times New Roman" w:cs="Times New Roman"/>
          <w:b/>
          <w:bCs/>
          <w:sz w:val="24"/>
          <w:szCs w:val="28"/>
        </w:rPr>
        <w:t>Предварительная работа</w:t>
      </w:r>
    </w:p>
    <w:p w:rsidR="00982AFC" w:rsidRPr="00505DC2" w:rsidRDefault="00982AFC" w:rsidP="00505DC2">
      <w:pPr>
        <w:spacing w:after="0"/>
        <w:ind w:right="-1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05DC2">
        <w:rPr>
          <w:rFonts w:ascii="Times New Roman" w:hAnsi="Times New Roman" w:cs="Times New Roman"/>
          <w:sz w:val="24"/>
          <w:szCs w:val="28"/>
        </w:rPr>
        <w:t xml:space="preserve">Чтение сказок и беседа по содержанию:  «Маленький принц», «Щелкунчик»,  «Снежная королева», «Крокодил Гена и </w:t>
      </w:r>
      <w:proofErr w:type="spellStart"/>
      <w:r w:rsidRPr="00505DC2">
        <w:rPr>
          <w:rFonts w:ascii="Times New Roman" w:hAnsi="Times New Roman" w:cs="Times New Roman"/>
          <w:sz w:val="24"/>
          <w:szCs w:val="28"/>
        </w:rPr>
        <w:t>Чебурашка</w:t>
      </w:r>
      <w:proofErr w:type="spellEnd"/>
      <w:r w:rsidRPr="00505DC2">
        <w:rPr>
          <w:rFonts w:ascii="Times New Roman" w:hAnsi="Times New Roman" w:cs="Times New Roman"/>
          <w:sz w:val="24"/>
          <w:szCs w:val="28"/>
        </w:rPr>
        <w:t>», «Красная шапочка», «Кощей Бессме</w:t>
      </w:r>
      <w:r w:rsidR="00BE1557" w:rsidRPr="00505DC2">
        <w:rPr>
          <w:rFonts w:ascii="Times New Roman" w:hAnsi="Times New Roman" w:cs="Times New Roman"/>
          <w:sz w:val="24"/>
          <w:szCs w:val="28"/>
        </w:rPr>
        <w:t>ртный»; игра «Какое настроение».</w:t>
      </w:r>
      <w:r w:rsidRPr="00505DC2">
        <w:rPr>
          <w:rFonts w:ascii="Times New Roman" w:hAnsi="Times New Roman" w:cs="Times New Roman"/>
          <w:sz w:val="24"/>
          <w:szCs w:val="28"/>
        </w:rPr>
        <w:t xml:space="preserve"> </w:t>
      </w:r>
      <w:r w:rsidRPr="00505DC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505DC2">
        <w:rPr>
          <w:rFonts w:ascii="Times New Roman" w:hAnsi="Times New Roman" w:cs="Times New Roman"/>
          <w:sz w:val="24"/>
          <w:szCs w:val="28"/>
        </w:rPr>
        <w:br/>
      </w:r>
      <w:r w:rsidRPr="00505DC2">
        <w:rPr>
          <w:rFonts w:ascii="Times New Roman" w:hAnsi="Times New Roman" w:cs="Times New Roman"/>
          <w:b/>
          <w:bCs/>
          <w:sz w:val="24"/>
          <w:szCs w:val="28"/>
        </w:rPr>
        <w:t>Материалы и оборудование:</w:t>
      </w:r>
      <w:r w:rsidRPr="00505DC2">
        <w:rPr>
          <w:rFonts w:ascii="Times New Roman" w:hAnsi="Times New Roman" w:cs="Times New Roman"/>
          <w:sz w:val="24"/>
          <w:szCs w:val="28"/>
        </w:rPr>
        <w:t> Письмо от маленького принца;  игра «Сложи сердце», «Эмоции маленького принца»; картинок из сказок «Щелкунчик, «Золушка», «Красная шапочка», «</w:t>
      </w:r>
      <w:r w:rsidR="009D399A" w:rsidRPr="00505DC2">
        <w:rPr>
          <w:rFonts w:ascii="Times New Roman" w:hAnsi="Times New Roman" w:cs="Times New Roman"/>
          <w:sz w:val="24"/>
          <w:szCs w:val="28"/>
        </w:rPr>
        <w:t xml:space="preserve">Крокодил Гена и </w:t>
      </w:r>
      <w:proofErr w:type="spellStart"/>
      <w:r w:rsidR="009D399A" w:rsidRPr="00505DC2">
        <w:rPr>
          <w:rFonts w:ascii="Times New Roman" w:hAnsi="Times New Roman" w:cs="Times New Roman"/>
          <w:sz w:val="24"/>
          <w:szCs w:val="28"/>
        </w:rPr>
        <w:t>Чебурашка</w:t>
      </w:r>
      <w:proofErr w:type="spellEnd"/>
      <w:r w:rsidRPr="00505DC2">
        <w:rPr>
          <w:rFonts w:ascii="Times New Roman" w:hAnsi="Times New Roman" w:cs="Times New Roman"/>
          <w:sz w:val="24"/>
          <w:szCs w:val="28"/>
        </w:rPr>
        <w:t>», «Снежная королева», «Кощей бессмертный»; бумага для рис</w:t>
      </w:r>
      <w:r w:rsidR="00BE1557" w:rsidRPr="00505DC2">
        <w:rPr>
          <w:rFonts w:ascii="Times New Roman" w:hAnsi="Times New Roman" w:cs="Times New Roman"/>
          <w:sz w:val="24"/>
          <w:szCs w:val="28"/>
        </w:rPr>
        <w:t xml:space="preserve">ования в виде сердца; карандаши, </w:t>
      </w:r>
      <w:r w:rsidR="009D399A" w:rsidRPr="00505DC2">
        <w:rPr>
          <w:rFonts w:ascii="Times New Roman" w:hAnsi="Times New Roman" w:cs="Times New Roman"/>
          <w:sz w:val="24"/>
          <w:szCs w:val="28"/>
        </w:rPr>
        <w:t>фломастеры</w:t>
      </w:r>
      <w:r w:rsidR="00BE1557" w:rsidRPr="00505DC2">
        <w:rPr>
          <w:rFonts w:ascii="Times New Roman" w:hAnsi="Times New Roman" w:cs="Times New Roman"/>
          <w:sz w:val="24"/>
          <w:szCs w:val="28"/>
        </w:rPr>
        <w:t xml:space="preserve"> или краски на выбор детей; кисти для рисования.</w:t>
      </w:r>
    </w:p>
    <w:p w:rsidR="00982AFC" w:rsidRPr="00505DC2" w:rsidRDefault="00982AFC" w:rsidP="00505DC2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bCs/>
          <w:sz w:val="24"/>
          <w:szCs w:val="28"/>
        </w:rPr>
      </w:pPr>
      <w:r w:rsidRPr="00505DC2">
        <w:rPr>
          <w:rFonts w:ascii="Times New Roman" w:hAnsi="Times New Roman" w:cs="Times New Roman"/>
          <w:b/>
          <w:sz w:val="24"/>
          <w:szCs w:val="28"/>
        </w:rPr>
        <w:t>Словарная работа:</w:t>
      </w:r>
      <w:r w:rsidRPr="00505DC2">
        <w:rPr>
          <w:rFonts w:ascii="Times New Roman" w:hAnsi="Times New Roman" w:cs="Times New Roman"/>
          <w:sz w:val="24"/>
          <w:szCs w:val="28"/>
        </w:rPr>
        <w:t xml:space="preserve"> </w:t>
      </w:r>
      <w:r w:rsidR="00BE1557" w:rsidRPr="00505DC2">
        <w:rPr>
          <w:rFonts w:ascii="Times New Roman" w:hAnsi="Times New Roman" w:cs="Times New Roman"/>
          <w:sz w:val="24"/>
          <w:szCs w:val="28"/>
        </w:rPr>
        <w:t xml:space="preserve">принц, </w:t>
      </w:r>
      <w:r w:rsidRPr="00505DC2">
        <w:rPr>
          <w:rFonts w:ascii="Times New Roman" w:hAnsi="Times New Roman" w:cs="Times New Roman"/>
          <w:sz w:val="24"/>
          <w:szCs w:val="28"/>
        </w:rPr>
        <w:t>заботиться, чувства, эмоции, холодное сердце</w:t>
      </w:r>
      <w:r w:rsidR="00BE1557" w:rsidRPr="00505DC2">
        <w:rPr>
          <w:rFonts w:ascii="Times New Roman" w:hAnsi="Times New Roman" w:cs="Times New Roman"/>
          <w:sz w:val="24"/>
          <w:szCs w:val="28"/>
        </w:rPr>
        <w:t>, доброе сердце.</w:t>
      </w:r>
      <w:r w:rsidR="00505DC2">
        <w:rPr>
          <w:rFonts w:ascii="Times New Roman" w:hAnsi="Times New Roman" w:cs="Times New Roman"/>
          <w:sz w:val="24"/>
          <w:szCs w:val="28"/>
        </w:rPr>
        <w:br/>
      </w:r>
    </w:p>
    <w:p w:rsidR="00982AFC" w:rsidRPr="00505DC2" w:rsidRDefault="00982AFC" w:rsidP="00982AF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05DC2">
        <w:rPr>
          <w:rFonts w:ascii="Times New Roman" w:hAnsi="Times New Roman" w:cs="Times New Roman"/>
          <w:b/>
          <w:bCs/>
          <w:sz w:val="24"/>
          <w:szCs w:val="28"/>
        </w:rPr>
        <w:t>Ход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3238"/>
        <w:gridCol w:w="3107"/>
        <w:gridCol w:w="131"/>
        <w:gridCol w:w="3238"/>
      </w:tblGrid>
      <w:tr w:rsidR="00A56800" w:rsidTr="0018324E">
        <w:tc>
          <w:tcPr>
            <w:tcW w:w="9714" w:type="dxa"/>
            <w:gridSpan w:val="4"/>
          </w:tcPr>
          <w:p w:rsidR="00505DC2" w:rsidRDefault="00A56800" w:rsidP="00037F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A56800" w:rsidRPr="00037F28" w:rsidRDefault="00A56800" w:rsidP="00505DC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A56800">
              <w:rPr>
                <w:rFonts w:ascii="Times New Roman" w:hAnsi="Times New Roman" w:cs="Times New Roman"/>
                <w:sz w:val="24"/>
                <w:lang w:eastAsia="en-US"/>
              </w:rPr>
              <w:t xml:space="preserve">Воспитатель в кругу с воспитанниками проводит организационную игру </w:t>
            </w:r>
            <w:r w:rsidRPr="00A56800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Солнышко</w:t>
            </w:r>
            <w:r w:rsidRPr="00A56800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6800">
              <w:rPr>
                <w:rFonts w:ascii="Times New Roman" w:hAnsi="Times New Roman" w:cs="Times New Roman"/>
                <w:sz w:val="24"/>
                <w:lang w:eastAsia="en-US"/>
              </w:rPr>
              <w:t xml:space="preserve">на установление эмоционального контакта и для организации внимания детей. </w:t>
            </w:r>
            <w:r w:rsidRPr="00A56800">
              <w:rPr>
                <w:rFonts w:ascii="Times New Roman" w:hAnsi="Times New Roman" w:cs="Times New Roman"/>
                <w:sz w:val="24"/>
              </w:rPr>
              <w:br/>
            </w:r>
            <w:r w:rsidRPr="00A568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- «Давайте встанем так, чтобы каждый из вас видел всех детей и меня, и чтобы я могла видеть каждого из вас».</w:t>
            </w:r>
            <w:r w:rsidRPr="00A56800">
              <w:rPr>
                <w:rFonts w:ascii="Times New Roman" w:hAnsi="Times New Roman" w:cs="Times New Roman"/>
                <w:sz w:val="24"/>
              </w:rPr>
              <w:t> </w:t>
            </w:r>
            <w:r w:rsidRPr="00A56800">
              <w:rPr>
                <w:rFonts w:ascii="Times New Roman" w:hAnsi="Times New Roman" w:cs="Times New Roman"/>
                <w:sz w:val="24"/>
              </w:rPr>
              <w:br/>
              <w:t>Дети прини</w:t>
            </w:r>
            <w:r w:rsidRPr="00A56800">
              <w:rPr>
                <w:rFonts w:ascii="Times New Roman" w:hAnsi="Times New Roman" w:cs="Times New Roman"/>
                <w:sz w:val="24"/>
              </w:rPr>
              <w:softHyphen/>
              <w:t>мают решение, что надо образовать круг.</w:t>
            </w:r>
          </w:p>
          <w:p w:rsidR="00886796" w:rsidRPr="00886796" w:rsidRDefault="00886796" w:rsidP="0088679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</w:rPr>
              <w:t>- Вот и хорошо, так мы сможем поздороваться друг с другом и  с тем, что нас окружает.</w:t>
            </w: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6796" w:rsidRPr="00886796" w:rsidRDefault="00886796" w:rsidP="00886796">
            <w:pPr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 солнце золотое, (рисуем круг)</w:t>
            </w:r>
            <w:r w:rsidRPr="008867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 небо голубое, (ладонями гладим небо)</w:t>
            </w:r>
            <w:r w:rsidRPr="008867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Здравствуй, лёгкий ветерок, (качаем руками)</w:t>
            </w:r>
            <w:r w:rsidRPr="008867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 маленький цветок, (присесть изобразить цветок)</w:t>
            </w:r>
            <w:proofErr w:type="gramEnd"/>
          </w:p>
          <w:p w:rsidR="00886796" w:rsidRPr="00886796" w:rsidRDefault="00886796" w:rsidP="00886796">
            <w:pPr>
              <w:shd w:val="clear" w:color="auto" w:fill="FFFFFF"/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живем в родном краю, (раскинуть руки широко)</w:t>
            </w:r>
          </w:p>
          <w:p w:rsidR="00886796" w:rsidRPr="00886796" w:rsidRDefault="00886796" w:rsidP="00886796">
            <w:pPr>
              <w:shd w:val="clear" w:color="auto" w:fill="FFFFFF"/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я вас приветствую! (хлопаем)</w:t>
            </w:r>
          </w:p>
          <w:p w:rsidR="00886796" w:rsidRPr="00886796" w:rsidRDefault="00886796" w:rsidP="00886796">
            <w:pPr>
              <w:shd w:val="clear" w:color="auto" w:fill="FFFFFF"/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мною небо, (руки вверх)</w:t>
            </w:r>
          </w:p>
          <w:p w:rsidR="00886796" w:rsidRPr="00886796" w:rsidRDefault="00886796" w:rsidP="00886796">
            <w:pPr>
              <w:shd w:val="clear" w:color="auto" w:fill="FFFFFF"/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внизу -  Земля, (руки вниз, топаем)</w:t>
            </w:r>
          </w:p>
          <w:p w:rsidR="00886796" w:rsidRPr="00886796" w:rsidRDefault="00886796" w:rsidP="00886796">
            <w:pPr>
              <w:shd w:val="clear" w:color="auto" w:fill="FFFFFF"/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такой огромный, (кружимся вокруг себя)</w:t>
            </w:r>
          </w:p>
          <w:p w:rsidR="00886796" w:rsidRPr="00886796" w:rsidRDefault="00886796" w:rsidP="00886796">
            <w:pPr>
              <w:shd w:val="clear" w:color="auto" w:fill="FFFFFF"/>
              <w:spacing w:line="276" w:lineRule="auto"/>
              <w:ind w:left="2835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7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посередине – Я! (Прыжок, ладони прижимаем к груди)</w:t>
            </w:r>
          </w:p>
          <w:p w:rsidR="00886796" w:rsidRPr="00037F28" w:rsidRDefault="00886796" w:rsidP="00037F28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8">
              <w:rPr>
                <w:rFonts w:ascii="Times New Roman" w:hAnsi="Times New Roman" w:cs="Times New Roman"/>
                <w:sz w:val="24"/>
                <w:szCs w:val="24"/>
              </w:rPr>
              <w:t xml:space="preserve">  - Мне очень понравилось, как мы с вами поздоровались. А вам?  (ответы детей). </w:t>
            </w:r>
          </w:p>
          <w:p w:rsidR="00A56800" w:rsidRPr="008C64F3" w:rsidRDefault="008C64F3" w:rsidP="00037F2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28">
              <w:rPr>
                <w:rFonts w:ascii="Times New Roman" w:hAnsi="Times New Roman" w:cs="Times New Roman"/>
                <w:sz w:val="24"/>
                <w:szCs w:val="24"/>
              </w:rPr>
              <w:t xml:space="preserve">- Я рада, что у вас хорошее настроение. </w:t>
            </w:r>
            <w:r w:rsidR="00886796" w:rsidRPr="00037F28">
              <w:rPr>
                <w:rFonts w:ascii="Times New Roman" w:hAnsi="Times New Roman" w:cs="Times New Roman"/>
                <w:sz w:val="24"/>
                <w:szCs w:val="24"/>
              </w:rPr>
              <w:t>Ведь  сегодня в гости к нам обещал прийти сказочный герой "Маленький принц". Он живет на нашей земле, а также путешествует по разным планетам в нашем огромном мире. Но что-то</w:t>
            </w:r>
            <w:r w:rsidR="00886796" w:rsidRPr="00462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4F3">
              <w:rPr>
                <w:rFonts w:ascii="Times New Roman" w:hAnsi="Times New Roman" w:cs="Times New Roman"/>
                <w:sz w:val="24"/>
                <w:szCs w:val="24"/>
              </w:rPr>
              <w:t xml:space="preserve">он задерживается. </w:t>
            </w:r>
            <w:r w:rsidR="00886796" w:rsidRPr="008C6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"Здравствуйте дети! Очень жаль, что я не могу прийти к вам сегодня в гости. У меня заболели мои любимые цветы. Мне необходимо позаботиться о них, чтобы они выздоровели. А чтобы вам  не было  скучно, я посылаю вам несколько картинок. Поиграйте с ними".  Маленький принц.</w:t>
            </w:r>
          </w:p>
        </w:tc>
      </w:tr>
      <w:tr w:rsidR="008C64F3" w:rsidTr="008C64F3">
        <w:tc>
          <w:tcPr>
            <w:tcW w:w="3238" w:type="dxa"/>
          </w:tcPr>
          <w:p w:rsidR="008C64F3" w:rsidRPr="008C64F3" w:rsidRDefault="008C64F3" w:rsidP="00037F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C64F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Деятельность детей</w:t>
            </w:r>
          </w:p>
        </w:tc>
        <w:tc>
          <w:tcPr>
            <w:tcW w:w="3238" w:type="dxa"/>
            <w:gridSpan w:val="2"/>
          </w:tcPr>
          <w:p w:rsidR="008C64F3" w:rsidRPr="008C64F3" w:rsidRDefault="008C64F3" w:rsidP="0003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4F3">
              <w:rPr>
                <w:rFonts w:ascii="Times New Roman" w:hAnsi="Times New Roman" w:cs="Times New Roman"/>
                <w:b/>
                <w:bCs/>
                <w:sz w:val="24"/>
              </w:rPr>
              <w:t>Деятельность педагога</w:t>
            </w:r>
          </w:p>
        </w:tc>
        <w:tc>
          <w:tcPr>
            <w:tcW w:w="3238" w:type="dxa"/>
          </w:tcPr>
          <w:p w:rsidR="008C64F3" w:rsidRPr="008C64F3" w:rsidRDefault="008C64F3" w:rsidP="0003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64F3">
              <w:rPr>
                <w:rFonts w:ascii="Times New Roman" w:hAnsi="Times New Roman" w:cs="Times New Roman"/>
                <w:b/>
                <w:bCs/>
                <w:sz w:val="24"/>
              </w:rPr>
              <w:t>Примечание</w:t>
            </w:r>
          </w:p>
        </w:tc>
      </w:tr>
      <w:tr w:rsidR="008C64F3" w:rsidTr="008C64F3">
        <w:tc>
          <w:tcPr>
            <w:tcW w:w="3238" w:type="dxa"/>
          </w:tcPr>
          <w:p w:rsidR="008C64F3" w:rsidRPr="008C64F3" w:rsidRDefault="008C64F3" w:rsidP="008C64F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3">
              <w:rPr>
                <w:rFonts w:ascii="Times New Roman" w:hAnsi="Times New Roman" w:cs="Times New Roman"/>
                <w:sz w:val="24"/>
                <w:szCs w:val="24"/>
              </w:rPr>
              <w:t>Дети замечают на столе конверт.</w:t>
            </w:r>
            <w:r w:rsidRPr="008C6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Дети радостно реагируют на игровой момент и отвечают на вопросы педагога. Затем дети сами решают помочь Маленькому принцу".</w:t>
            </w:r>
          </w:p>
        </w:tc>
        <w:tc>
          <w:tcPr>
            <w:tcW w:w="3238" w:type="dxa"/>
            <w:gridSpan w:val="2"/>
          </w:tcPr>
          <w:p w:rsidR="008C64F3" w:rsidRPr="008C64F3" w:rsidRDefault="008C64F3" w:rsidP="00571164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4F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обращает  внимание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письмо </w:t>
            </w:r>
            <w:r w:rsidRPr="008C64F3">
              <w:rPr>
                <w:rFonts w:ascii="Times New Roman" w:hAnsi="Times New Roman" w:cs="Times New Roman"/>
                <w:sz w:val="24"/>
                <w:szCs w:val="28"/>
              </w:rPr>
              <w:t xml:space="preserve">тоже, и предлагает посмотреть, что в нем написано. </w:t>
            </w:r>
          </w:p>
          <w:p w:rsidR="008C64F3" w:rsidRPr="00A56800" w:rsidRDefault="008C64F3" w:rsidP="0057116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4F3">
              <w:rPr>
                <w:rFonts w:ascii="Times New Roman" w:hAnsi="Times New Roman" w:cs="Times New Roman"/>
                <w:sz w:val="24"/>
                <w:szCs w:val="28"/>
              </w:rPr>
              <w:t>Воспитатель читает письмо.</w:t>
            </w:r>
          </w:p>
        </w:tc>
        <w:tc>
          <w:tcPr>
            <w:tcW w:w="3238" w:type="dxa"/>
          </w:tcPr>
          <w:p w:rsidR="008C64F3" w:rsidRPr="008C64F3" w:rsidRDefault="008C64F3" w:rsidP="008C64F3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3">
              <w:rPr>
                <w:rFonts w:ascii="Times New Roman" w:hAnsi="Times New Roman" w:cs="Times New Roman"/>
                <w:sz w:val="24"/>
                <w:szCs w:val="24"/>
              </w:rPr>
              <w:t>Дети любят сюрпризы (письмо) и охотно откликаются на предложенную деятельность. Педагог ставит перед детьми задачу: помочь Маленькому Принцу вылечить цветы.</w:t>
            </w:r>
          </w:p>
        </w:tc>
      </w:tr>
      <w:tr w:rsidR="0052051A" w:rsidTr="00116452">
        <w:tc>
          <w:tcPr>
            <w:tcW w:w="9714" w:type="dxa"/>
            <w:gridSpan w:val="4"/>
          </w:tcPr>
          <w:p w:rsidR="0052051A" w:rsidRPr="0052051A" w:rsidRDefault="0052051A" w:rsidP="0052051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205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Погружение детей в тему занятия.</w:t>
            </w:r>
          </w:p>
          <w:p w:rsidR="0052051A" w:rsidRPr="0052051A" w:rsidRDefault="0052051A" w:rsidP="0052051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sz w:val="24"/>
                <w:szCs w:val="28"/>
              </w:rPr>
              <w:t>- Дети, Маленький принц так торопился, что даже не успел написать, что делать с этими картинками, как в них играть? Давайте для начала рассмотрим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х. </w:t>
            </w:r>
          </w:p>
        </w:tc>
      </w:tr>
      <w:tr w:rsidR="0052051A" w:rsidTr="008C64F3">
        <w:tc>
          <w:tcPr>
            <w:tcW w:w="3238" w:type="dxa"/>
          </w:tcPr>
          <w:p w:rsidR="0052051A" w:rsidRPr="0052051A" w:rsidRDefault="0052051A" w:rsidP="0003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3238" w:type="dxa"/>
            <w:gridSpan w:val="2"/>
          </w:tcPr>
          <w:p w:rsidR="0052051A" w:rsidRPr="0052051A" w:rsidRDefault="0052051A" w:rsidP="0003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238" w:type="dxa"/>
          </w:tcPr>
          <w:p w:rsidR="0052051A" w:rsidRPr="0052051A" w:rsidRDefault="0052051A" w:rsidP="0003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2051A" w:rsidTr="008C64F3">
        <w:tc>
          <w:tcPr>
            <w:tcW w:w="3238" w:type="dxa"/>
          </w:tcPr>
          <w:p w:rsidR="0052051A" w:rsidRPr="0052051A" w:rsidRDefault="0052051A" w:rsidP="0052051A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рассматривают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сердце».</w:t>
            </w:r>
            <w:r w:rsidRPr="0052051A">
              <w:rPr>
                <w:rFonts w:ascii="Times New Roman" w:hAnsi="Times New Roman" w:cs="Times New Roman"/>
                <w:sz w:val="24"/>
                <w:szCs w:val="24"/>
              </w:rPr>
              <w:br/>
              <w:t>Задание: сложить три сердца разного цвета.</w:t>
            </w:r>
          </w:p>
        </w:tc>
        <w:tc>
          <w:tcPr>
            <w:tcW w:w="3238" w:type="dxa"/>
            <w:gridSpan w:val="2"/>
          </w:tcPr>
          <w:p w:rsidR="0052051A" w:rsidRPr="0052051A" w:rsidRDefault="0052051A" w:rsidP="00520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по мере надобности. Выясняет 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детьми, как правильно сложи</w:t>
            </w: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52051A" w:rsidRPr="0052051A" w:rsidRDefault="0052051A" w:rsidP="00520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>Дети очень любознательны. Внимательно слушают задачу, справляются с ней.</w:t>
            </w:r>
          </w:p>
        </w:tc>
      </w:tr>
      <w:tr w:rsidR="0052051A" w:rsidTr="00364AC6">
        <w:tc>
          <w:tcPr>
            <w:tcW w:w="9714" w:type="dxa"/>
            <w:gridSpan w:val="4"/>
          </w:tcPr>
          <w:p w:rsidR="0052051A" w:rsidRPr="0052051A" w:rsidRDefault="0052051A" w:rsidP="0052051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 xml:space="preserve"> Что же у нас получилось? (ответы детей - три разных сердца).</w:t>
            </w:r>
          </w:p>
          <w:p w:rsidR="0052051A" w:rsidRPr="0052051A" w:rsidRDefault="0052051A" w:rsidP="0052051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почему сердца разного цвета? (ответы детей - они могут принадлежать разным людям  - "добрым", "злым", "холодным").</w:t>
            </w:r>
          </w:p>
          <w:p w:rsidR="0052051A" w:rsidRPr="00A56800" w:rsidRDefault="0052051A" w:rsidP="0052051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51A">
              <w:rPr>
                <w:rFonts w:ascii="Times New Roman" w:hAnsi="Times New Roman" w:cs="Times New Roman"/>
                <w:sz w:val="24"/>
                <w:szCs w:val="24"/>
              </w:rPr>
              <w:t xml:space="preserve"> Дети, а давайте вместе подумаем, есть ли такие люди с такими сердцами, или сказочные герои? И какие сердца могут им принадлежать?</w:t>
            </w:r>
          </w:p>
        </w:tc>
      </w:tr>
      <w:tr w:rsidR="002A1616" w:rsidTr="008C64F3">
        <w:tc>
          <w:tcPr>
            <w:tcW w:w="3238" w:type="dxa"/>
          </w:tcPr>
          <w:p w:rsidR="002A1616" w:rsidRPr="002A1616" w:rsidRDefault="002A1616" w:rsidP="0003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3238" w:type="dxa"/>
            <w:gridSpan w:val="2"/>
          </w:tcPr>
          <w:p w:rsidR="002A1616" w:rsidRPr="002A1616" w:rsidRDefault="002A1616" w:rsidP="0003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238" w:type="dxa"/>
          </w:tcPr>
          <w:p w:rsidR="002A1616" w:rsidRPr="002A1616" w:rsidRDefault="002A1616" w:rsidP="0003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A1616" w:rsidTr="008C64F3">
        <w:tc>
          <w:tcPr>
            <w:tcW w:w="3238" w:type="dxa"/>
          </w:tcPr>
          <w:p w:rsidR="002A1616" w:rsidRPr="00A56800" w:rsidRDefault="00091B2A" w:rsidP="00091B2A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в</w:t>
            </w:r>
            <w:r w:rsidR="002A1616">
              <w:rPr>
                <w:rFonts w:ascii="Times New Roman" w:hAnsi="Times New Roman" w:cs="Times New Roman"/>
                <w:sz w:val="24"/>
                <w:szCs w:val="24"/>
              </w:rPr>
              <w:t xml:space="preserve">споминают </w:t>
            </w:r>
            <w:r w:rsidR="002A1616"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героев.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DC2" w:rsidRPr="00505DC2">
              <w:rPr>
                <w:rFonts w:ascii="Times New Roman" w:hAnsi="Times New Roman" w:cs="Times New Roman"/>
                <w:sz w:val="24"/>
                <w:szCs w:val="28"/>
              </w:rPr>
              <w:t>С удовольствием  отвечают на вопросы педагога.</w:t>
            </w:r>
            <w:r w:rsidR="002A1616">
              <w:rPr>
                <w:rFonts w:ascii="Times New Roman" w:hAnsi="Times New Roman" w:cs="Times New Roman"/>
                <w:sz w:val="24"/>
                <w:szCs w:val="24"/>
              </w:rPr>
              <w:br/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сказочных героев показать 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разницу добрых и плохих поступков</w:t>
            </w:r>
          </w:p>
        </w:tc>
        <w:tc>
          <w:tcPr>
            <w:tcW w:w="3238" w:type="dxa"/>
            <w:gridSpan w:val="2"/>
          </w:tcPr>
          <w:p w:rsidR="002A1616" w:rsidRPr="00A56800" w:rsidRDefault="002A1616" w:rsidP="0014184F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вопрос</w:t>
            </w:r>
            <w:r w:rsidR="0014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616">
              <w:rPr>
                <w:rFonts w:ascii="Times New Roman" w:hAnsi="Times New Roman" w:cs="Times New Roman"/>
                <w:sz w:val="24"/>
                <w:szCs w:val="24"/>
              </w:rPr>
              <w:t>Ненавязчиво воспитатель переключает</w:t>
            </w:r>
            <w:proofErr w:type="gramEnd"/>
            <w:r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детей на сказочных героев. Чтобы на </w:t>
            </w:r>
            <w:r w:rsidR="00091B2A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Pr="0014184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разницу добрых и плохих поступков. </w:t>
            </w:r>
            <w:r w:rsidR="0014184F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воспитатель подводит итог сказанному.</w:t>
            </w:r>
          </w:p>
        </w:tc>
        <w:tc>
          <w:tcPr>
            <w:tcW w:w="3238" w:type="dxa"/>
          </w:tcPr>
          <w:p w:rsidR="002A1616" w:rsidRPr="002A1616" w:rsidRDefault="002A1616" w:rsidP="002A1616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задание с удовольствием, у них есть мотивация – 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Принцу.</w:t>
            </w:r>
            <w:r w:rsidRPr="002A1616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 дети справляются.</w:t>
            </w:r>
          </w:p>
        </w:tc>
      </w:tr>
      <w:tr w:rsidR="00091B2A" w:rsidTr="004E7264">
        <w:tc>
          <w:tcPr>
            <w:tcW w:w="9714" w:type="dxa"/>
            <w:gridSpan w:val="4"/>
          </w:tcPr>
          <w:p w:rsidR="00091B2A" w:rsidRPr="00091B2A" w:rsidRDefault="00091B2A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Вы правильно сказали, что "белое сердце" - "холодное" сердце. Оно может принадлежать "Снежной королеве", "Кощею Бессмертному", и даже людям, которые безразлично относятся к окружающему миру.</w:t>
            </w:r>
            <w:r w:rsidRPr="00091B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"Синее сердце" - это злое, сердитое сердце. Оно может принадлежать "Карабасу </w:t>
            </w:r>
            <w:proofErr w:type="spellStart"/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Барабасу</w:t>
            </w:r>
            <w:proofErr w:type="spellEnd"/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Мышы</w:t>
            </w:r>
            <w:proofErr w:type="spellEnd"/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" -  из сказки "Щелкунчик", "Мачехи" - из сказки "Золушка", и другие. </w:t>
            </w:r>
          </w:p>
          <w:p w:rsidR="00091B2A" w:rsidRPr="00091B2A" w:rsidRDefault="00091B2A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- "Красное сердце" - это доброе сердце, оно принадлежит всем добрым и отзывчивым людям. </w:t>
            </w:r>
            <w:proofErr w:type="gramStart"/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А также, вы правильно ответили, таким сказочным героям, как "Золушка",  "Буратино", "Красная  шапочка", "Крокодил Гена" и другие.</w:t>
            </w:r>
            <w:proofErr w:type="gramEnd"/>
          </w:p>
          <w:p w:rsidR="00091B2A" w:rsidRPr="00091B2A" w:rsidRDefault="00091B2A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- Дети,  мы с вами посмотрели несколько сердец, где в каждом  из них живут разные чувства. Скажите, а в каком сердце живет любовь? (ответы детей - в красном).</w:t>
            </w:r>
          </w:p>
          <w:p w:rsidR="00091B2A" w:rsidRDefault="00091B2A" w:rsidP="00091B2A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этом (красном) сердце живет любовь. А почему вы так решили? (ответы детей). </w:t>
            </w:r>
          </w:p>
          <w:p w:rsidR="00091B2A" w:rsidRPr="00091B2A" w:rsidRDefault="00091B2A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В конце дискуссии воспитатель подводит итог: В красном сердце живет любовь, забота, сострадание, уважение, радость и много-много хороших качеств, люди иногда говорят: "Что положите в сердце, то потом из него и достанете"! </w:t>
            </w:r>
            <w:r w:rsidR="006D5735">
              <w:rPr>
                <w:rFonts w:ascii="Times New Roman" w:hAnsi="Times New Roman" w:cs="Times New Roman"/>
                <w:sz w:val="24"/>
                <w:szCs w:val="24"/>
              </w:rPr>
              <w:br/>
              <w:t>Физкультминутка</w:t>
            </w:r>
            <w:r w:rsidR="00C43D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6DC5" w:rsidRPr="00C96DC5" w:rsidRDefault="00C96DC5" w:rsidP="006D5735">
            <w:pPr>
              <w:spacing w:line="276" w:lineRule="auto"/>
              <w:ind w:left="3261"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C96DC5">
              <w:rPr>
                <w:rFonts w:ascii="Times New Roman" w:hAnsi="Times New Roman" w:cs="Times New Roman"/>
                <w:sz w:val="24"/>
                <w:szCs w:val="28"/>
              </w:rPr>
              <w:t>Для здоровья, настроенья</w:t>
            </w:r>
            <w:r w:rsidRPr="00C96DC5">
              <w:rPr>
                <w:rFonts w:ascii="Times New Roman" w:hAnsi="Times New Roman" w:cs="Times New Roman"/>
                <w:sz w:val="24"/>
                <w:szCs w:val="28"/>
              </w:rPr>
              <w:br/>
              <w:t>Делаем мы упражненья:</w:t>
            </w:r>
            <w:r w:rsidRPr="00C96DC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Руки вверх и руки вниз, </w:t>
            </w:r>
            <w:r w:rsidRPr="00C96DC5">
              <w:rPr>
                <w:rFonts w:ascii="Times New Roman" w:hAnsi="Times New Roman" w:cs="Times New Roman"/>
                <w:sz w:val="24"/>
                <w:szCs w:val="28"/>
              </w:rPr>
              <w:br/>
              <w:t>На носочки поднялись.</w:t>
            </w:r>
            <w:r w:rsidRPr="00C96DC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То присели, то нагнулись – </w:t>
            </w:r>
            <w:r w:rsidRPr="00C96DC5">
              <w:rPr>
                <w:rFonts w:ascii="Times New Roman" w:hAnsi="Times New Roman" w:cs="Times New Roman"/>
                <w:sz w:val="24"/>
                <w:szCs w:val="28"/>
              </w:rPr>
              <w:br/>
              <w:t>И опять же улыбнулись!</w:t>
            </w:r>
          </w:p>
          <w:p w:rsidR="00C96DC5" w:rsidRDefault="00C96DC5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2A" w:rsidRPr="00091B2A" w:rsidRDefault="00091B2A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А как вы считаете, какие сердца у вас? Подумайте хорошенько, скажите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покажите </w:t>
            </w: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-  почему?</w:t>
            </w:r>
          </w:p>
          <w:p w:rsidR="00091B2A" w:rsidRPr="00091B2A" w:rsidRDefault="00091B2A" w:rsidP="00091B2A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>Дети выбирают и показывают "свое сердце". Говорят - почему.</w:t>
            </w:r>
          </w:p>
          <w:p w:rsidR="00091B2A" w:rsidRPr="00037F28" w:rsidRDefault="00091B2A" w:rsidP="00037F2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B2A">
              <w:rPr>
                <w:rFonts w:ascii="Times New Roman" w:hAnsi="Times New Roman" w:cs="Times New Roman"/>
                <w:sz w:val="24"/>
                <w:szCs w:val="24"/>
              </w:rPr>
              <w:t xml:space="preserve"> Дети, мы забыли  о маленьком принце. Он сейчас там один, с больным цветком. Как вы думаете, какие чувства испытывает он? (ответы детей).</w:t>
            </w:r>
          </w:p>
        </w:tc>
      </w:tr>
      <w:tr w:rsidR="00037F28" w:rsidTr="008C64F3">
        <w:tc>
          <w:tcPr>
            <w:tcW w:w="3238" w:type="dxa"/>
          </w:tcPr>
          <w:p w:rsidR="00037F28" w:rsidRPr="00037F28" w:rsidRDefault="00037F28" w:rsidP="0003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7F28">
              <w:rPr>
                <w:rFonts w:ascii="Times New Roman" w:hAnsi="Times New Roman" w:cs="Times New Roman"/>
                <w:b/>
                <w:bCs/>
                <w:sz w:val="24"/>
              </w:rPr>
              <w:t>Деятельность детей</w:t>
            </w:r>
          </w:p>
        </w:tc>
        <w:tc>
          <w:tcPr>
            <w:tcW w:w="3238" w:type="dxa"/>
            <w:gridSpan w:val="2"/>
          </w:tcPr>
          <w:p w:rsidR="00037F28" w:rsidRPr="00037F28" w:rsidRDefault="00037F28" w:rsidP="0003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7F28">
              <w:rPr>
                <w:rFonts w:ascii="Times New Roman" w:hAnsi="Times New Roman" w:cs="Times New Roman"/>
                <w:b/>
                <w:bCs/>
                <w:sz w:val="24"/>
              </w:rPr>
              <w:t>Деятельность педагога</w:t>
            </w:r>
          </w:p>
        </w:tc>
        <w:tc>
          <w:tcPr>
            <w:tcW w:w="3238" w:type="dxa"/>
          </w:tcPr>
          <w:p w:rsidR="00037F28" w:rsidRPr="00037F28" w:rsidRDefault="00037F28" w:rsidP="0003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7F28">
              <w:rPr>
                <w:rFonts w:ascii="Times New Roman" w:hAnsi="Times New Roman" w:cs="Times New Roman"/>
                <w:b/>
                <w:bCs/>
                <w:sz w:val="24"/>
              </w:rPr>
              <w:t>Примечание</w:t>
            </w:r>
          </w:p>
        </w:tc>
      </w:tr>
      <w:tr w:rsidR="00037F28" w:rsidTr="008C64F3">
        <w:tc>
          <w:tcPr>
            <w:tcW w:w="3238" w:type="dxa"/>
          </w:tcPr>
          <w:p w:rsidR="00037F28" w:rsidRPr="00037F28" w:rsidRDefault="00037F28" w:rsidP="00037F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037F28">
              <w:rPr>
                <w:rFonts w:ascii="Times New Roman" w:hAnsi="Times New Roman" w:cs="Times New Roman"/>
                <w:sz w:val="24"/>
                <w:szCs w:val="24"/>
              </w:rPr>
              <w:t>"Эмоции маленького принца"  (</w:t>
            </w:r>
            <w:proofErr w:type="spellStart"/>
            <w:r w:rsidRPr="00037F2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37F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7F28" w:rsidRPr="00505DC2" w:rsidRDefault="00505DC2" w:rsidP="00505DC2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5DC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те эмоции, которые чувствовал Маленький принц.</w:t>
            </w:r>
            <w:r w:rsidRPr="0050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F28" w:rsidRPr="00505DC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238" w:type="dxa"/>
            <w:gridSpan w:val="2"/>
          </w:tcPr>
          <w:p w:rsidR="00037F28" w:rsidRPr="000B2A0C" w:rsidRDefault="00037F28" w:rsidP="000B2A0C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0C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деятельностью детей.</w:t>
            </w:r>
            <w:r w:rsidR="000B2A0C" w:rsidRPr="000B2A0C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каждому ребёнку.  По необходимости помогает, разъясняет, хвалит тех детей, кто быстро сделал свой выбор.</w:t>
            </w:r>
          </w:p>
        </w:tc>
        <w:tc>
          <w:tcPr>
            <w:tcW w:w="3238" w:type="dxa"/>
          </w:tcPr>
          <w:p w:rsidR="00037F28" w:rsidRPr="000B2A0C" w:rsidRDefault="00037F28" w:rsidP="000B2A0C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0C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поставленную задачу и выполняют ее. У них есть цель – </w:t>
            </w:r>
            <w:r w:rsidR="000B2A0C" w:rsidRPr="00037F28">
              <w:rPr>
                <w:rFonts w:ascii="Times New Roman" w:hAnsi="Times New Roman" w:cs="Times New Roman"/>
                <w:sz w:val="24"/>
                <w:szCs w:val="24"/>
              </w:rPr>
              <w:t xml:space="preserve">выразить мимикой и жестами те  чувства, что испытывал принц, когда </w:t>
            </w:r>
            <w:r w:rsidR="000B2A0C">
              <w:rPr>
                <w:rFonts w:ascii="Times New Roman" w:hAnsi="Times New Roman" w:cs="Times New Roman"/>
                <w:sz w:val="24"/>
                <w:szCs w:val="24"/>
              </w:rPr>
              <w:t xml:space="preserve">заболел цветок, затем </w:t>
            </w:r>
            <w:r w:rsidR="000B2A0C" w:rsidRPr="000B2A0C">
              <w:rPr>
                <w:rFonts w:ascii="Times New Roman" w:hAnsi="Times New Roman" w:cs="Times New Roman"/>
                <w:sz w:val="24"/>
                <w:szCs w:val="28"/>
              </w:rPr>
              <w:t>пока</w:t>
            </w:r>
            <w:r w:rsidR="000B2A0C">
              <w:rPr>
                <w:rFonts w:ascii="Times New Roman" w:hAnsi="Times New Roman" w:cs="Times New Roman"/>
                <w:sz w:val="24"/>
                <w:szCs w:val="28"/>
              </w:rPr>
              <w:t>зывают</w:t>
            </w:r>
            <w:r w:rsidR="000B2A0C" w:rsidRPr="000B2A0C">
              <w:rPr>
                <w:rFonts w:ascii="Times New Roman" w:hAnsi="Times New Roman" w:cs="Times New Roman"/>
                <w:sz w:val="24"/>
                <w:szCs w:val="28"/>
              </w:rPr>
              <w:t xml:space="preserve"> мимикой и жестами те чувства, что испытал принц, когда выз</w:t>
            </w:r>
            <w:r w:rsidR="000B2A0C">
              <w:rPr>
                <w:rFonts w:ascii="Times New Roman" w:hAnsi="Times New Roman" w:cs="Times New Roman"/>
                <w:sz w:val="24"/>
                <w:szCs w:val="28"/>
              </w:rPr>
              <w:t>доровел цветок</w:t>
            </w:r>
            <w:r w:rsidR="000B2A0C" w:rsidRPr="000B2A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24DC5" w:rsidTr="00CB1276">
        <w:tc>
          <w:tcPr>
            <w:tcW w:w="9714" w:type="dxa"/>
            <w:gridSpan w:val="4"/>
          </w:tcPr>
          <w:p w:rsidR="00624DC5" w:rsidRDefault="00624DC5" w:rsidP="000B2A0C">
            <w:pPr>
              <w:ind w:right="-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4DC5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Заключительная часть занятия.</w:t>
            </w:r>
          </w:p>
          <w:p w:rsidR="00624DC5" w:rsidRPr="000B2A0C" w:rsidRDefault="00624DC5" w:rsidP="00624DC5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F28">
              <w:rPr>
                <w:rFonts w:ascii="Times New Roman" w:hAnsi="Times New Roman" w:cs="Times New Roman"/>
                <w:sz w:val="24"/>
                <w:szCs w:val="24"/>
              </w:rPr>
              <w:t xml:space="preserve"> Дети, а как вы думаете, если мы выразим свои добрые чувства на бумаге и отправим их Маленькому принцу, что он будет чувствовать? (ответы детей).</w:t>
            </w:r>
          </w:p>
        </w:tc>
      </w:tr>
      <w:tr w:rsidR="00624DC5" w:rsidTr="00B732E2">
        <w:tc>
          <w:tcPr>
            <w:tcW w:w="3238" w:type="dxa"/>
          </w:tcPr>
          <w:p w:rsidR="00624DC5" w:rsidRPr="00B732E2" w:rsidRDefault="00624DC5" w:rsidP="0081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3107" w:type="dxa"/>
          </w:tcPr>
          <w:p w:rsidR="00624DC5" w:rsidRPr="00B732E2" w:rsidRDefault="00624DC5" w:rsidP="0081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369" w:type="dxa"/>
            <w:gridSpan w:val="2"/>
          </w:tcPr>
          <w:p w:rsidR="00624DC5" w:rsidRPr="00B732E2" w:rsidRDefault="00624DC5" w:rsidP="00813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32E2">
              <w:rPr>
                <w:rFonts w:ascii="Times New Roman" w:hAnsi="Times New Roman" w:cs="Times New Roman"/>
                <w:b/>
                <w:bCs/>
                <w:sz w:val="24"/>
              </w:rPr>
              <w:t>Примечание</w:t>
            </w:r>
          </w:p>
        </w:tc>
      </w:tr>
      <w:tr w:rsidR="00B732E2" w:rsidTr="00B732E2">
        <w:trPr>
          <w:trHeight w:val="2790"/>
        </w:trPr>
        <w:tc>
          <w:tcPr>
            <w:tcW w:w="3238" w:type="dxa"/>
          </w:tcPr>
          <w:p w:rsidR="00B732E2" w:rsidRPr="00B732E2" w:rsidRDefault="00B732E2" w:rsidP="00624DC5">
            <w:pPr>
              <w:tabs>
                <w:tab w:val="left" w:pos="2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Дети с удовольствием включаются в творческую, работу.</w:t>
            </w:r>
          </w:p>
          <w:p w:rsidR="00B732E2" w:rsidRPr="00B732E2" w:rsidRDefault="00B732E2" w:rsidP="00624DC5">
            <w:pPr>
              <w:tabs>
                <w:tab w:val="left" w:pos="21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2">
              <w:rPr>
                <w:rFonts w:ascii="Times New Roman" w:hAnsi="Times New Roman" w:cs="Times New Roman"/>
                <w:sz w:val="24"/>
                <w:szCs w:val="24"/>
              </w:rPr>
              <w:t xml:space="preserve">Цель: нарисовать на бумаге  сердце и закрасить его красным цветом.  </w:t>
            </w:r>
          </w:p>
        </w:tc>
        <w:tc>
          <w:tcPr>
            <w:tcW w:w="3107" w:type="dxa"/>
          </w:tcPr>
          <w:p w:rsidR="00B732E2" w:rsidRPr="00B732E2" w:rsidRDefault="00B732E2" w:rsidP="00C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32E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интерес  детей. Обращает внимание  всех детей на успехи неуверенных в себе детей. Хвалит детей проявивших самостоятельность. </w:t>
            </w:r>
          </w:p>
        </w:tc>
        <w:tc>
          <w:tcPr>
            <w:tcW w:w="3369" w:type="dxa"/>
            <w:gridSpan w:val="2"/>
          </w:tcPr>
          <w:p w:rsidR="00B732E2" w:rsidRPr="00B732E2" w:rsidRDefault="00B732E2" w:rsidP="00C43D19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732E2">
              <w:rPr>
                <w:rFonts w:ascii="Times New Roman" w:hAnsi="Times New Roman" w:cs="Times New Roman"/>
                <w:sz w:val="24"/>
                <w:szCs w:val="28"/>
              </w:rPr>
              <w:t>Использование словесного метода (пояснение), метода побуждения к сопереживанию и желанию помочь сказочному герою.</w:t>
            </w:r>
          </w:p>
          <w:p w:rsidR="00B732E2" w:rsidRPr="00B732E2" w:rsidRDefault="00B732E2" w:rsidP="00B732E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B732E2">
              <w:rPr>
                <w:rFonts w:ascii="Times New Roman" w:hAnsi="Times New Roman" w:cs="Times New Roman"/>
                <w:sz w:val="24"/>
                <w:szCs w:val="28"/>
              </w:rPr>
              <w:t xml:space="preserve"> Для индивидуальной  творческой деятельности каждому ребенку приготовлен  набор необходимых материалов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карандаши, фломастеры, краски, листы бумаги на выбор.</w:t>
            </w:r>
          </w:p>
        </w:tc>
      </w:tr>
      <w:tr w:rsidR="00624DC5" w:rsidTr="000B2A0C">
        <w:trPr>
          <w:trHeight w:val="1374"/>
        </w:trPr>
        <w:tc>
          <w:tcPr>
            <w:tcW w:w="9714" w:type="dxa"/>
            <w:gridSpan w:val="4"/>
          </w:tcPr>
          <w:p w:rsidR="0014184F" w:rsidRDefault="00B732E2" w:rsidP="00624DC5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4DC5" w:rsidRPr="00037F28">
              <w:rPr>
                <w:rFonts w:ascii="Times New Roman" w:hAnsi="Times New Roman" w:cs="Times New Roman"/>
                <w:sz w:val="24"/>
                <w:szCs w:val="24"/>
              </w:rPr>
              <w:t>Воспитатель запечатывает в конверт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рисунки</w:t>
            </w:r>
            <w:r w:rsidR="00624DC5" w:rsidRPr="00037F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объясняет, что это письмо обязательно отправим Маленькому принцу.</w:t>
            </w:r>
            <w:r w:rsidR="00624DC5" w:rsidRPr="000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184F" w:rsidRDefault="00624DC5" w:rsidP="00624DC5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C2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</w:t>
            </w:r>
          </w:p>
          <w:p w:rsidR="00624DC5" w:rsidRPr="0014184F" w:rsidRDefault="0014184F" w:rsidP="0014184F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4F">
              <w:rPr>
                <w:rFonts w:ascii="Times New Roman" w:hAnsi="Times New Roman" w:cs="Times New Roman"/>
                <w:sz w:val="24"/>
                <w:szCs w:val="24"/>
              </w:rPr>
              <w:t>- Кто нуждался в нашей помощи?</w:t>
            </w:r>
            <w:r w:rsidR="00624DC5" w:rsidRPr="00505DC2">
              <w:rPr>
                <w:rFonts w:ascii="Times New Roman" w:hAnsi="Times New Roman" w:cs="Times New Roman"/>
                <w:sz w:val="24"/>
              </w:rPr>
              <w:br/>
              <w:t xml:space="preserve">- Все ли у вас получилось? </w:t>
            </w:r>
          </w:p>
          <w:p w:rsidR="00624DC5" w:rsidRPr="00505DC2" w:rsidRDefault="00624DC5" w:rsidP="00624DC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05DC2">
              <w:rPr>
                <w:rFonts w:ascii="Times New Roman" w:hAnsi="Times New Roman" w:cs="Times New Roman"/>
                <w:sz w:val="24"/>
              </w:rPr>
              <w:t xml:space="preserve">- Что вызвало затруднения? </w:t>
            </w:r>
          </w:p>
          <w:p w:rsidR="00624DC5" w:rsidRPr="00B732E2" w:rsidRDefault="00B732E2" w:rsidP="00B732E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вы  расскажете дома?</w:t>
            </w:r>
          </w:p>
        </w:tc>
      </w:tr>
    </w:tbl>
    <w:p w:rsidR="00A56800" w:rsidRPr="004622E6" w:rsidRDefault="00A56800" w:rsidP="00982AF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AFC" w:rsidRPr="004622E6" w:rsidRDefault="00982AFC" w:rsidP="00982AF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82AFC" w:rsidRPr="004622E6" w:rsidRDefault="00982AFC" w:rsidP="00982AF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E2508" w:rsidRDefault="00AE2508" w:rsidP="00982AFC"/>
    <w:sectPr w:rsidR="00AE2508" w:rsidSect="00982AF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AFC"/>
    <w:rsid w:val="00037F28"/>
    <w:rsid w:val="00091B2A"/>
    <w:rsid w:val="000B2A0C"/>
    <w:rsid w:val="0014184F"/>
    <w:rsid w:val="00163BAB"/>
    <w:rsid w:val="001776B7"/>
    <w:rsid w:val="001A2A91"/>
    <w:rsid w:val="002A1616"/>
    <w:rsid w:val="002F42FE"/>
    <w:rsid w:val="00505DC2"/>
    <w:rsid w:val="0052051A"/>
    <w:rsid w:val="00597B1E"/>
    <w:rsid w:val="00602219"/>
    <w:rsid w:val="00624DC5"/>
    <w:rsid w:val="006D5735"/>
    <w:rsid w:val="008115C6"/>
    <w:rsid w:val="00886796"/>
    <w:rsid w:val="008C64F3"/>
    <w:rsid w:val="00982AFC"/>
    <w:rsid w:val="009D399A"/>
    <w:rsid w:val="009E4EF9"/>
    <w:rsid w:val="00A56800"/>
    <w:rsid w:val="00AE2508"/>
    <w:rsid w:val="00B732E2"/>
    <w:rsid w:val="00BE1557"/>
    <w:rsid w:val="00BF0C98"/>
    <w:rsid w:val="00C43D19"/>
    <w:rsid w:val="00C96DC5"/>
    <w:rsid w:val="00D1431A"/>
    <w:rsid w:val="00D41162"/>
    <w:rsid w:val="00D77B5D"/>
    <w:rsid w:val="00EF6720"/>
    <w:rsid w:val="00F733AD"/>
    <w:rsid w:val="00FA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2AFC"/>
    <w:rPr>
      <w:color w:val="0000FF"/>
      <w:u w:val="single"/>
    </w:rPr>
  </w:style>
  <w:style w:type="table" w:styleId="a4">
    <w:name w:val="Table Grid"/>
    <w:basedOn w:val="a1"/>
    <w:uiPriority w:val="59"/>
    <w:rsid w:val="00A5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61DD-7544-4D6B-9EA7-B2155538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2022-10-24T00:08:00Z</cp:lastPrinted>
  <dcterms:created xsi:type="dcterms:W3CDTF">2022-10-22T10:25:00Z</dcterms:created>
  <dcterms:modified xsi:type="dcterms:W3CDTF">2022-11-13T13:45:00Z</dcterms:modified>
</cp:coreProperties>
</file>