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C1" w:rsidRDefault="00143DC1" w:rsidP="00143DC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DC1" w:rsidRDefault="00143DC1" w:rsidP="00143DC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DC1" w:rsidRDefault="00143DC1" w:rsidP="00143DC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DC1" w:rsidRDefault="00143DC1" w:rsidP="00143DC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DC1" w:rsidRPr="00143DC1" w:rsidRDefault="00143DC1" w:rsidP="00143DC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43DC1">
        <w:rPr>
          <w:rFonts w:ascii="Times New Roman" w:hAnsi="Times New Roman" w:cs="Times New Roman"/>
          <w:b/>
          <w:color w:val="C00000"/>
          <w:sz w:val="44"/>
          <w:szCs w:val="44"/>
        </w:rPr>
        <w:t>Консультация для родителей:</w:t>
      </w:r>
    </w:p>
    <w:p w:rsidR="00143DC1" w:rsidRPr="00143DC1" w:rsidRDefault="00143DC1" w:rsidP="00143D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43DC1">
        <w:rPr>
          <w:rFonts w:ascii="Times New Roman" w:hAnsi="Times New Roman" w:cs="Times New Roman"/>
          <w:b/>
          <w:color w:val="C00000"/>
          <w:sz w:val="44"/>
          <w:szCs w:val="44"/>
        </w:rPr>
        <w:t>«Занимательные опыты и эксперименты для дошкольников»</w:t>
      </w:r>
    </w:p>
    <w:p w:rsidR="00143DC1" w:rsidRDefault="00143DC1" w:rsidP="00143DC1">
      <w:pPr>
        <w:ind w:firstLine="709"/>
        <w:jc w:val="right"/>
        <w:rPr>
          <w:sz w:val="28"/>
          <w:szCs w:val="28"/>
        </w:rPr>
      </w:pPr>
    </w:p>
    <w:p w:rsidR="00143DC1" w:rsidRDefault="00143DC1" w:rsidP="00143DC1">
      <w:pPr>
        <w:ind w:firstLine="709"/>
        <w:jc w:val="right"/>
        <w:rPr>
          <w:sz w:val="28"/>
          <w:szCs w:val="28"/>
        </w:rPr>
      </w:pPr>
    </w:p>
    <w:p w:rsidR="00143DC1" w:rsidRDefault="00143DC1" w:rsidP="00143DC1">
      <w:pPr>
        <w:ind w:firstLine="709"/>
        <w:jc w:val="right"/>
        <w:rPr>
          <w:sz w:val="28"/>
          <w:szCs w:val="28"/>
        </w:rPr>
      </w:pPr>
    </w:p>
    <w:p w:rsidR="00143DC1" w:rsidRDefault="00143DC1" w:rsidP="00143DC1">
      <w:pPr>
        <w:ind w:firstLine="709"/>
        <w:jc w:val="right"/>
        <w:rPr>
          <w:sz w:val="28"/>
          <w:szCs w:val="28"/>
        </w:rPr>
      </w:pPr>
    </w:p>
    <w:p w:rsidR="00143DC1" w:rsidRPr="00A45F86" w:rsidRDefault="00143DC1" w:rsidP="00143DC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3DC1" w:rsidRPr="00A45F86" w:rsidRDefault="00143DC1" w:rsidP="00143DC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Кирьянова Е.Ю.</w:t>
      </w:r>
    </w:p>
    <w:p w:rsidR="00143DC1" w:rsidRDefault="00143DC1" w:rsidP="00143DC1">
      <w:pPr>
        <w:ind w:firstLine="709"/>
        <w:jc w:val="center"/>
        <w:rPr>
          <w:b/>
          <w:sz w:val="28"/>
          <w:szCs w:val="28"/>
        </w:rPr>
      </w:pPr>
    </w:p>
    <w:p w:rsidR="00143DC1" w:rsidRDefault="00143DC1" w:rsidP="00143DC1">
      <w:pPr>
        <w:ind w:firstLine="709"/>
        <w:jc w:val="center"/>
        <w:rPr>
          <w:b/>
          <w:sz w:val="28"/>
          <w:szCs w:val="28"/>
        </w:rPr>
      </w:pPr>
    </w:p>
    <w:p w:rsidR="00143DC1" w:rsidRDefault="00143DC1" w:rsidP="00143DC1">
      <w:pPr>
        <w:ind w:firstLine="709"/>
        <w:jc w:val="center"/>
        <w:rPr>
          <w:b/>
          <w:sz w:val="28"/>
          <w:szCs w:val="28"/>
        </w:rPr>
      </w:pPr>
    </w:p>
    <w:p w:rsidR="00143DC1" w:rsidRDefault="00143DC1" w:rsidP="00143DC1">
      <w:pPr>
        <w:ind w:firstLine="709"/>
        <w:jc w:val="center"/>
        <w:rPr>
          <w:b/>
          <w:sz w:val="28"/>
          <w:szCs w:val="28"/>
        </w:rPr>
      </w:pPr>
    </w:p>
    <w:p w:rsidR="00143DC1" w:rsidRDefault="00143DC1" w:rsidP="00143DC1">
      <w:pPr>
        <w:ind w:firstLine="709"/>
        <w:jc w:val="center"/>
        <w:rPr>
          <w:b/>
          <w:sz w:val="28"/>
          <w:szCs w:val="28"/>
        </w:rPr>
      </w:pPr>
    </w:p>
    <w:p w:rsidR="00143DC1" w:rsidRDefault="00143DC1" w:rsidP="00143DC1">
      <w:pPr>
        <w:ind w:firstLine="709"/>
        <w:jc w:val="center"/>
        <w:rPr>
          <w:b/>
          <w:sz w:val="28"/>
          <w:szCs w:val="28"/>
        </w:rPr>
      </w:pPr>
    </w:p>
    <w:p w:rsidR="00143DC1" w:rsidRDefault="00143DC1" w:rsidP="00143DC1">
      <w:pPr>
        <w:ind w:firstLine="709"/>
        <w:jc w:val="center"/>
        <w:rPr>
          <w:b/>
          <w:sz w:val="28"/>
          <w:szCs w:val="28"/>
        </w:rPr>
      </w:pP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lastRenderedPageBreak/>
        <w:t xml:space="preserve"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Как проткнуть воздушный шарик без вреда для него?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"Подводная лодка" №1.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Подводная лодка из винограда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Возьмите стакан со свежей газированной водой или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лимонадом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"Подводная лодка" №2.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Подводная лодка из яйца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Возьмите 3 банки: две пол-литровые и одну литровую. Одну банку наполните чистой водой и опустите в нее сырое яйцо. Оно утонет.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Во вторую банку налейте крепкий раствор поваренной соли (2 столовые ложки на 0, </w:t>
      </w:r>
      <w:smartTag w:uri="urn:schemas-microsoft-com:office:smarttags" w:element="metricconverter">
        <w:smartTagPr>
          <w:attr w:name="ProductID" w:val="5 л"/>
        </w:smartTagPr>
        <w:r w:rsidRPr="00A45F86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A45F86">
        <w:rPr>
          <w:rFonts w:ascii="Times New Roman" w:hAnsi="Times New Roman" w:cs="Times New Roman"/>
          <w:sz w:val="28"/>
          <w:szCs w:val="28"/>
        </w:rPr>
        <w:t xml:space="preserve"> воды). Опустите туда второе яйцо - оно будет </w:t>
      </w:r>
      <w:r w:rsidRPr="00A45F86">
        <w:rPr>
          <w:rFonts w:ascii="Times New Roman" w:hAnsi="Times New Roman" w:cs="Times New Roman"/>
          <w:sz w:val="28"/>
          <w:szCs w:val="28"/>
        </w:rPr>
        <w:lastRenderedPageBreak/>
        <w:t xml:space="preserve">плавать. Это объясняется тем, что соленая вода тяжелее, поэтому и плавать в море легче, чем в реке.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 Как достать монету из воды, не замочив рук? Как выйти сухим из воды?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Цветы лотоса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Естественная лупа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Если вам понадобилось разглядеть какое-либо маленькое существо, например паука, комара или муху, сделать это очень просто.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Тот же эффект получится, если смотреть на предмет сквозь банку с водой, закрепив его на задней стенке банки прозрачным скотчем. Н</w:t>
      </w:r>
      <w:r w:rsidR="009F4DEE">
        <w:rPr>
          <w:rFonts w:ascii="Times New Roman" w:hAnsi="Times New Roman" w:cs="Times New Roman"/>
          <w:sz w:val="28"/>
          <w:szCs w:val="28"/>
        </w:rPr>
        <w:t>е забудьте выпустить насекомое.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Водяной подсвечник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lastRenderedPageBreak/>
        <w:t xml:space="preserve"> 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Как добыть воду для питья?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Выкопайте яму в земле глубиной примерно </w:t>
      </w:r>
      <w:smartTag w:uri="urn:schemas-microsoft-com:office:smarttags" w:element="metricconverter">
        <w:smartTagPr>
          <w:attr w:name="ProductID" w:val="25 см"/>
        </w:smartTagPr>
        <w:r w:rsidRPr="00A45F86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A45F86">
        <w:rPr>
          <w:rFonts w:ascii="Times New Roman" w:hAnsi="Times New Roman" w:cs="Times New Roman"/>
          <w:sz w:val="28"/>
          <w:szCs w:val="28"/>
        </w:rPr>
        <w:t xml:space="preserve"> и диаметром </w:t>
      </w:r>
      <w:smartTag w:uri="urn:schemas-microsoft-com:office:smarttags" w:element="metricconverter">
        <w:smartTagPr>
          <w:attr w:name="ProductID" w:val="50 см"/>
        </w:smartTagPr>
        <w:r w:rsidRPr="00A45F86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A45F86">
        <w:rPr>
          <w:rFonts w:ascii="Times New Roman" w:hAnsi="Times New Roman" w:cs="Times New Roman"/>
          <w:sz w:val="28"/>
          <w:szCs w:val="28"/>
        </w:rPr>
        <w:t xml:space="preserve">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Оставьте свою конструкцию до вечера.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 xml:space="preserve">А теперь осторожно стряхните землю с пленки, чтобы она не попала в контейнер (миску, и посмотрите: в миске находится чистая вода. </w:t>
      </w:r>
      <w:proofErr w:type="gramEnd"/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Чудесные спички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Вам понадобится 5 спичек.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Надломите их посредине, согните под прямым углом и положите на блюдце.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Капните несколько капель воды на сгибы спичек. Наблюдайте. Постепенно спички начнут расправляться и образуют звезду.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Умывальников начальник.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Сделать умывальник - это просто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Малыши имеют одну особенность: они испачкаются всегда, когда к тому есть хоть малейшая возможность. И целый день водить ребенка домой </w:t>
      </w:r>
      <w:r w:rsidRPr="00A45F86">
        <w:rPr>
          <w:rFonts w:ascii="Times New Roman" w:hAnsi="Times New Roman" w:cs="Times New Roman"/>
          <w:sz w:val="28"/>
          <w:szCs w:val="28"/>
        </w:rPr>
        <w:lastRenderedPageBreak/>
        <w:t xml:space="preserve">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Для этого вам нужно взять пластиковую бутылку, на ее боковой поверхности примерно на </w:t>
      </w:r>
      <w:smartTag w:uri="urn:schemas-microsoft-com:office:smarttags" w:element="metricconverter">
        <w:smartTagPr>
          <w:attr w:name="ProductID" w:val="5 см"/>
        </w:smartTagPr>
        <w:r w:rsidRPr="00A45F86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A45F86">
        <w:rPr>
          <w:rFonts w:ascii="Times New Roman" w:hAnsi="Times New Roman" w:cs="Times New Roman"/>
          <w:sz w:val="28"/>
          <w:szCs w:val="28"/>
        </w:rPr>
        <w:t xml:space="preserve">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Куда делись чернила?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Превращения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Она посветлеет на глазах. Дело в том, что уголь впитывает своей поверхностью молекулы красителя и его уже и не видно.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Делаем облако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Налейте в трехлитровую банку горячей воды (примерно 2, </w:t>
      </w:r>
      <w:smartTag w:uri="urn:schemas-microsoft-com:office:smarttags" w:element="metricconverter">
        <w:smartTagPr>
          <w:attr w:name="ProductID" w:val="5 см"/>
        </w:smartTagPr>
        <w:r w:rsidRPr="00A45F86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A45F86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Рукам своим не верю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Приготовьте три миски с водой: одну - с холодной, другую - с комнатной, третью -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Всасывание воды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Своды и тоннели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lastRenderedPageBreak/>
        <w:t xml:space="preserve"> 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Всем поровну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Возьмите обычную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вешалку-плечики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"Паинька и ванька-встанька". </w:t>
      </w:r>
    </w:p>
    <w:p w:rsidR="00143DC1" w:rsidRPr="00A45F86" w:rsidRDefault="00143DC1" w:rsidP="009F4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Послушное и непослушное яйцо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Сначала попробуйте поставить целое сырое яйцо на тупой или острый конец. Потом приступайте к эксперименту.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Чтобы сделать "ваньку-встаньку" (неваляшку, нужно вместо песка набросать в яйцо 30-40 штук самых мелких дробинок и кусочки стеарина от свечи.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Неваляшку невозможно будет уложить. Послушное же яйцо будет стоять и на столе, и на краю стакана, и на ручке ножа.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Если ваш ребенок захочет, пусть разрисует оба яйца или приклеит им смешные рожицы.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Вареное или сырое?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"Стой, руки вверх! "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A45F86">
        <w:rPr>
          <w:rFonts w:ascii="Times New Roman" w:hAnsi="Times New Roman" w:cs="Times New Roman"/>
          <w:sz w:val="28"/>
          <w:szCs w:val="28"/>
        </w:rPr>
        <w:t>незавинчивающейся</w:t>
      </w:r>
      <w:proofErr w:type="spellEnd"/>
      <w:r w:rsidRPr="00A45F8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"Волшебные зеркала" или 1? 3? 5?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Поставьте два зеркала под углом больше чем 90°. В угол положите одно яблоко.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Другими словами, чем меньше угол сближения зеркал, тем больше отразится предметов. </w:t>
      </w:r>
    </w:p>
    <w:p w:rsidR="00143DC1" w:rsidRPr="00A45F86" w:rsidRDefault="00143DC1" w:rsidP="009F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Как оттереть зеленую от травы коленку?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Возьмите свежие листья любого зеленого растения, положите их обязательно в тонкостенный стакан и залейте небольшим количеством водки.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Поставьте стакан в кастрюлю с горячей водой (на водяную баню, но не прямо на дно, а на какой-нибудь деревянный кружок.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Этот опыт будет полезен в жизни. Например, если ребенок нечаянно запачкал колени или руки травой, то оттереть их можно спиртом или одеколоном.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Куда делся запах?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lastRenderedPageBreak/>
        <w:t xml:space="preserve"> Возьмите кукурузные палочки, положите их в банку, в которую заранее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Что такое упругость?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Возьмите в одну руку небольшой резиновый мячик, а в другую - такой же по размеру шарик из пластилина. Бросьте их на пол с одинаковой высоты.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Понятие об электрических зарядах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lastRenderedPageBreak/>
        <w:t xml:space="preserve"> 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Танцующая фольга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Полоски начнут "танцевать". Это притягиваются друг к другу положительные и отрицательные электрические заряды.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Вися на голове, или Можно ли висеть на голове?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Сделайте легкий волчок из картона, насадив его на тонкую палочку.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 xml:space="preserve"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 </w:t>
      </w:r>
      <w:proofErr w:type="gramEnd"/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Секретное письмо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невидимое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Потомки Шерлока Холмса, или</w:t>
      </w:r>
      <w:proofErr w:type="gramStart"/>
      <w:r w:rsidRPr="00A45F86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A45F86">
        <w:rPr>
          <w:rFonts w:ascii="Times New Roman" w:hAnsi="Times New Roman" w:cs="Times New Roman"/>
          <w:b/>
          <w:sz w:val="28"/>
          <w:szCs w:val="28"/>
        </w:rPr>
        <w:t>о следам Шерлока Холмса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Объясняется это тем, что у нас на коже обязательно есть немного жира из подкожных желез. Все, до чего мы дотрагиваемся, оставляет незаметный </w:t>
      </w:r>
      <w:r w:rsidRPr="00A45F86">
        <w:rPr>
          <w:rFonts w:ascii="Times New Roman" w:hAnsi="Times New Roman" w:cs="Times New Roman"/>
          <w:sz w:val="28"/>
          <w:szCs w:val="28"/>
        </w:rPr>
        <w:lastRenderedPageBreak/>
        <w:t xml:space="preserve">след. А сделанная нами смесь хорошо прилипает к жиру. Благодаря черной саже она делает отпечаток видимым.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Вдвоем веселее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</w:t>
      </w:r>
      <w:r w:rsidRPr="00A45F86">
        <w:rPr>
          <w:rFonts w:ascii="Times New Roman" w:hAnsi="Times New Roman" w:cs="Times New Roman"/>
          <w:b/>
          <w:sz w:val="28"/>
          <w:szCs w:val="28"/>
        </w:rPr>
        <w:t xml:space="preserve">Тайный похититель варенья. А может, это </w:t>
      </w:r>
      <w:proofErr w:type="spellStart"/>
      <w:r w:rsidRPr="00A45F8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45F8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A45F86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A45F8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 Необычное рисование</w:t>
      </w:r>
    </w:p>
    <w:p w:rsidR="00143DC1" w:rsidRPr="00A45F86" w:rsidRDefault="00143DC1" w:rsidP="00143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Дайте ребенку кусочек чистой светлой однотонной ткани (белой, голубой, розовой, светло-зеленой)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</w:t>
      </w:r>
    </w:p>
    <w:p w:rsidR="00143DC1" w:rsidRPr="00A45F86" w:rsidRDefault="00143DC1" w:rsidP="009F4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Набросайте эту смесь на ткань, положенную на разделочную доску. Вы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 </w:t>
      </w:r>
    </w:p>
    <w:p w:rsidR="00143DC1" w:rsidRPr="009F4DEE" w:rsidRDefault="00143DC1" w:rsidP="009F4D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 Получился прекрасный подарок маме и бабушке.</w:t>
      </w:r>
    </w:p>
    <w:p w:rsidR="00143DC1" w:rsidRDefault="00143DC1" w:rsidP="00143DC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57C5" w:rsidRDefault="008857C5">
      <w:bookmarkStart w:id="0" w:name="_GoBack"/>
      <w:bookmarkEnd w:id="0"/>
    </w:p>
    <w:sectPr w:rsidR="008857C5" w:rsidSect="00FE7DC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C1"/>
    <w:rsid w:val="00143DC1"/>
    <w:rsid w:val="003E197A"/>
    <w:rsid w:val="008857C5"/>
    <w:rsid w:val="009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2790</Words>
  <Characters>15907</Characters>
  <Application>Microsoft Office Word</Application>
  <DocSecurity>0</DocSecurity>
  <Lines>132</Lines>
  <Paragraphs>37</Paragraphs>
  <ScaleCrop>false</ScaleCrop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днс</cp:lastModifiedBy>
  <cp:revision>2</cp:revision>
  <dcterms:created xsi:type="dcterms:W3CDTF">2021-10-06T13:36:00Z</dcterms:created>
  <dcterms:modified xsi:type="dcterms:W3CDTF">2021-10-07T08:53:00Z</dcterms:modified>
</cp:coreProperties>
</file>