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84" w:rsidRDefault="00F36184" w:rsidP="006F060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ru-RU"/>
        </w:rPr>
      </w:pPr>
      <w:r w:rsidRPr="006F060A"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ru-RU"/>
        </w:rPr>
        <w:t>«Внимание! Кризис семи лет»</w:t>
      </w:r>
    </w:p>
    <w:p w:rsidR="006F060A" w:rsidRPr="006F060A" w:rsidRDefault="006F060A" w:rsidP="006F060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kern w:val="36"/>
          <w:sz w:val="56"/>
          <w:szCs w:val="56"/>
          <w:lang w:eastAsia="ru-RU"/>
        </w:rPr>
        <w:drawing>
          <wp:inline distT="0" distB="0" distL="0" distR="0">
            <wp:extent cx="5940425" cy="3117761"/>
            <wp:effectExtent l="19050" t="0" r="3175" b="0"/>
            <wp:docPr id="2" name="Рисунок 2" descr="C:\Users\Оксана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84" w:rsidRPr="006F060A" w:rsidRDefault="00F36184" w:rsidP="006F06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недавно наши дети были наивны и распахнуты, и мы взрослые "читали" их как открытую книгу. Теперь дети стали старше и нас ждут серьезные перемены.</w:t>
      </w:r>
    </w:p>
    <w:p w:rsidR="00F36184" w:rsidRPr="006F060A" w:rsidRDefault="006F060A" w:rsidP="006F06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1615440</wp:posOffset>
            </wp:positionV>
            <wp:extent cx="2933700" cy="1952625"/>
            <wp:effectExtent l="19050" t="0" r="0" b="0"/>
            <wp:wrapSquare wrapText="bothSides"/>
            <wp:docPr id="3" name="Рисунок 3" descr="http://bezpapi.ru/wp-content/uploads/2018/04/krizis-7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zpapi.ru/wp-content/uploads/2018/04/krizis-7-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184"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стали замечать, что вашему сыну или дочке вдруг надоел детсад и собственные игрушки или привычные игры уже не доставляют им такого удовольствия, как раньше, а ведут себя  как-то не так: девочки манерничают, мальчишки </w:t>
      </w:r>
      <w:proofErr w:type="gramStart"/>
      <w:r w:rsidR="00F36184"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кривляются</w:t>
      </w:r>
      <w:proofErr w:type="gramEnd"/>
      <w:r w:rsidR="00F36184"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те и другие дружно «забывают» привычно-правильные нормы поведения. </w:t>
      </w:r>
      <w:proofErr w:type="gramStart"/>
      <w:r w:rsidR="00F36184"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Они: то раздражительны, то замкнуты и скрытны, тревожны, либо кривляются, играя роль шута среди сверстников: дрыгаются, дергаются, нарочито хохочут, могут говорить писклявым голосом, ходить изломанной походкой, рассказывать непристойные взрослые анекдоты.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6184"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это бросается в глаза и производит впечатление какого-то странного, немотивированного поведения.</w:t>
      </w:r>
      <w:r w:rsidRPr="006F060A">
        <w:t xml:space="preserve"> </w:t>
      </w:r>
    </w:p>
    <w:p w:rsidR="00F36184" w:rsidRPr="006F060A" w:rsidRDefault="006F060A" w:rsidP="006F06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2204085</wp:posOffset>
            </wp:positionV>
            <wp:extent cx="3039110" cy="1609725"/>
            <wp:effectExtent l="19050" t="0" r="8890" b="0"/>
            <wp:wrapSquare wrapText="bothSides"/>
            <wp:docPr id="6" name="Рисунок 6" descr="https://psy-practice.com/upload/iblock/4e7/det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sy-practice.com/upload/iblock/4e7/detg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184"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общении с вами  они стали упрямы, непослушны, некоторые беспокоят взрослых чрезмерной пассивностью, рассеянностью, игнорированием их слов и присутствия. Иногда создается впечатление, что дети "не слышат, о чем их просят", "делают вид, что не слышат", "не реагируют", или превращаются в отчаянного спорщика. Когда в ответ, например, на вашу просьбу закончить свои занятия и идти готовиться ко сну начинают активно возражать, спорить, говорить, что "я уже большой", что вчера ему разрешили и т. п.</w:t>
      </w:r>
      <w:r w:rsidRPr="006F060A">
        <w:t xml:space="preserve"> </w:t>
      </w:r>
    </w:p>
    <w:p w:rsidR="00F36184" w:rsidRPr="006F060A" w:rsidRDefault="00F36184" w:rsidP="006F06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это означает, что дети входят в очередной кризис - кризис 6-7 лет</w:t>
      </w: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Любой кризис - это необходимый этап в развитии ребенка. Через них обязательно проходят все. По сравнению с другими, он проходит и мягче, и проще. Но мальчики переживают кризис семи лет гораздо тяжелее, чем девочки. Именно мальчишки в этот период нуждаются в повышенном эмоциональном внимании, поддержке.</w:t>
      </w:r>
    </w:p>
    <w:p w:rsidR="00F36184" w:rsidRPr="006F060A" w:rsidRDefault="00F36184" w:rsidP="006F06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Важно помнить</w:t>
      </w: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неадекватное, порой даже буйное поведение ребенка – это, как ни странно, признак того, что все идет как надо, что линия поведения родителей выбрана правильно, с полным уважением к растущей личности.</w:t>
      </w:r>
    </w:p>
    <w:p w:rsidR="006F060A" w:rsidRDefault="00F36184" w:rsidP="006F06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если относиться к ребёнку так, как будто бы с ним ничего нового не происходит? Или подавить ребенка? Ведь это возможно, но вот только надо ли? </w:t>
      </w:r>
      <w:proofErr w:type="gramStart"/>
      <w:r w:rsidRPr="006F06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Это может привести к весьма неблагоприятным последствиям</w:t>
      </w: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невротической низкой самооценке, чувству вины, нежеланию учиться, посещать школу, проблемам в общении со сверстниками, высокой тревожности в сочетании с неадекватным (завышенными или заниженными) уровнем притязаний и даже развитие невроза, тиков, </w:t>
      </w:r>
      <w:proofErr w:type="spellStart"/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энуреза</w:t>
      </w:r>
      <w:proofErr w:type="spellEnd"/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других психосоматических заболеваний. </w:t>
      </w:r>
      <w:proofErr w:type="gramEnd"/>
    </w:p>
    <w:p w:rsidR="00F36184" w:rsidRPr="006F060A" w:rsidRDefault="00F36184" w:rsidP="006F06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  <w:lang w:eastAsia="ru-RU"/>
        </w:rPr>
        <w:lastRenderedPageBreak/>
        <w:t>Ваш выбор зависит от того, какую цель вы ставите перед собой: иметь рядом послушное и удобное существо или вырастить полноценную личность!</w:t>
      </w:r>
    </w:p>
    <w:p w:rsidR="00F36184" w:rsidRPr="006F060A" w:rsidRDefault="00776FD7" w:rsidP="006F06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3417570</wp:posOffset>
            </wp:positionV>
            <wp:extent cx="3331210" cy="1876425"/>
            <wp:effectExtent l="19050" t="0" r="2540" b="0"/>
            <wp:wrapSquare wrapText="bothSides"/>
            <wp:docPr id="9" name="Рисунок 9" descr="https://ak2.picdn.net/shutterstock/videos/25838972/thumb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k2.picdn.net/shutterstock/videos/25838972/thumb/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184"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Ясно, что по-старому дети жить уже не хотят. То, что было, их уже не устраивает. Возникает кризисная ситуация: "хочу, но не могу". А значит, начинается ломка старых стереотипов. И как только это приходит - тут же начинается перестройка и "перекройка" отношений с окружающими людьми. Теперь подросшим детям нужны </w:t>
      </w:r>
      <w:r w:rsidR="00F36184" w:rsidRPr="006F06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 просто защитники и "</w:t>
      </w:r>
      <w:proofErr w:type="spellStart"/>
      <w:r w:rsidR="00F36184" w:rsidRPr="006F06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опекатели</w:t>
      </w:r>
      <w:proofErr w:type="spellEnd"/>
      <w:r w:rsidR="00F36184"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позволяющие им спокойно доверчиво познавать и исследовать мир, </w:t>
      </w:r>
      <w:r w:rsidR="00F36184" w:rsidRPr="006F06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помощники</w:t>
      </w:r>
      <w:r w:rsidR="00F36184"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те, которые поведут их дальше, причем такие помощники, которые способны дать то, чего им не хватает - новых знаний. Дети «чудят» по очень простой причине. Появляется новая потребность - в активной умственной деятельности. Дайте ребенку возможность насыщаться - удовлетворять свой "умственный" голод - и ему некогда и незачем станет бороться с вами. Условия роста и развития, в сущности, просты. Природа и Любовь толково и бережно ведут растущего человека со ступеньки на ступеньку вверх по лесенке развития</w:t>
      </w:r>
      <w:r w:rsidR="00F36184" w:rsidRPr="006F06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Вам остается только понять особенности этого движения и вовремя поддержать ребенка, создавая благоприятные условия для этого подъема. Вот и вся родительская задача. Сориентируйте себя правильно.</w:t>
      </w:r>
    </w:p>
    <w:p w:rsidR="00F36184" w:rsidRPr="006F060A" w:rsidRDefault="00F36184" w:rsidP="006F06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родители, вы уже имеете определенный опыт общения с ребенком в периоды кризиса и знаете, что все эти явления временны, абсолютно нормальны и, более того, необходимы для его дальнейшего психологического развития.</w:t>
      </w:r>
    </w:p>
    <w:p w:rsidR="00F36184" w:rsidRPr="006F060A" w:rsidRDefault="00F36184" w:rsidP="006F060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Вот несколько несложных рекомендаций, которые помогут наиболее быстро и безболезненно преодолеть имеющиеся трудности.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Поощряйте самостоятельность и активность ребенка.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Постарайтесь взять на себя роль консультанта, а не </w:t>
      </w:r>
      <w:proofErr w:type="spellStart"/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запретителя</w:t>
      </w:r>
      <w:proofErr w:type="spellEnd"/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Помогайте ребенку в сложных ситуациях.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Привлекайте ребенка к обсуждению различных «взрослых» проблем.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Интересуйтесь его мнением по обсуждаемому вопросу, внимательно выслушайте его, прежде чем критиковать. Возможно, в том, что говорит ребенок, есть рациональное зерно.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ему возможность высказаться и тактично поправьте, если он в чем-то ошибается.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готовы принять точку зрения ребенка и согласиться с ним. Это не нанесет ущерба вашему авторитету, зато укрепит в ребенке чувство самоуважения.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рядом с ребенком, покажите, что вы понимаете и цените его, уважаете его достижения и можете помочь в случае неудачи.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Покажите ребенку способ достижения желаемого и не забудьте похвалить его в случае успеха.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Поощряйте даже самый маленький успех ребенка на пути достижения цели. Это поможет ему укрепить веру в себя, почувствовать себя сильным и самостоятельным.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Обязательно отвечайте на вопросы ребенка. Не отмахивайтесь, даже если вы неоднократно отвечали на них.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последовательны в своих требованиях. Если вы что-то не разрешаете ребенку, то стойте на своем до конца. В противном случае слезы и истерики станут для него удобным способом настоять на своем мнении.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Подавайте ребенку пример «взрослого» поведения. Не демонстрируйте при нем обиду и раздражение, недовольство другим человеком.</w:t>
      </w:r>
    </w:p>
    <w:p w:rsidR="00F36184" w:rsidRPr="006F060A" w:rsidRDefault="00F36184" w:rsidP="006F060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Соблюдайте культуру диалога. Помните, что ребенок в общении во всем подражает вам, и в его поведении вы действительно можете увидеть зеркальное отражение своих привычек и способов общения.</w:t>
      </w:r>
    </w:p>
    <w:p w:rsidR="00DA22ED" w:rsidRPr="006F060A" w:rsidRDefault="00DA22ED" w:rsidP="006F060A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DA22ED" w:rsidRPr="006F060A" w:rsidSect="006D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0873"/>
    <w:multiLevelType w:val="hybridMultilevel"/>
    <w:tmpl w:val="C228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934"/>
    <w:multiLevelType w:val="multilevel"/>
    <w:tmpl w:val="84DA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38"/>
    <w:rsid w:val="006D2A5E"/>
    <w:rsid w:val="006F060A"/>
    <w:rsid w:val="00776FD7"/>
    <w:rsid w:val="00D34738"/>
    <w:rsid w:val="00DA22ED"/>
    <w:rsid w:val="00ED6E84"/>
    <w:rsid w:val="00F3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</dc:creator>
  <cp:lastModifiedBy>Оксана</cp:lastModifiedBy>
  <cp:revision>4</cp:revision>
  <dcterms:created xsi:type="dcterms:W3CDTF">2014-03-16T15:43:00Z</dcterms:created>
  <dcterms:modified xsi:type="dcterms:W3CDTF">2018-10-21T13:46:00Z</dcterms:modified>
</cp:coreProperties>
</file>