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20" w:rsidRPr="00644F3B" w:rsidRDefault="006249A6" w:rsidP="00644F3B">
      <w:pPr>
        <w:pStyle w:val="Heading1"/>
        <w:tabs>
          <w:tab w:val="left" w:pos="1843"/>
        </w:tabs>
        <w:spacing w:before="71" w:line="240" w:lineRule="auto"/>
        <w:jc w:val="center"/>
        <w:rPr>
          <w:lang w:val="ru-RU"/>
        </w:rPr>
      </w:pPr>
      <w:r w:rsidRPr="00644F3B">
        <w:rPr>
          <w:w w:val="105"/>
          <w:lang w:val="ru-RU"/>
        </w:rPr>
        <w:t>СРЕДСТВА ОБУЧЕНИЯ И ВОСПИТАНИЯ</w:t>
      </w:r>
    </w:p>
    <w:p w:rsidR="00F61220" w:rsidRPr="00644F3B" w:rsidRDefault="006249A6" w:rsidP="00644F3B">
      <w:pPr>
        <w:tabs>
          <w:tab w:val="left" w:pos="1843"/>
        </w:tabs>
        <w:jc w:val="center"/>
        <w:rPr>
          <w:b/>
          <w:i/>
          <w:sz w:val="24"/>
          <w:lang w:val="ru-RU"/>
        </w:rPr>
      </w:pPr>
      <w:r w:rsidRPr="00644F3B">
        <w:rPr>
          <w:b/>
          <w:i/>
          <w:w w:val="105"/>
          <w:sz w:val="24"/>
          <w:lang w:val="ru-RU"/>
        </w:rPr>
        <w:t xml:space="preserve">В МБДОУ «ДЕТСКИЙ </w:t>
      </w:r>
      <w:r w:rsidR="00644F3B" w:rsidRPr="00644F3B">
        <w:rPr>
          <w:b/>
          <w:i/>
          <w:w w:val="105"/>
          <w:sz w:val="24"/>
          <w:lang w:val="ru-RU"/>
        </w:rPr>
        <w:t>САД</w:t>
      </w:r>
      <w:r w:rsidR="00644F3B">
        <w:rPr>
          <w:b/>
          <w:i/>
          <w:w w:val="105"/>
          <w:sz w:val="24"/>
          <w:lang w:val="ru-RU"/>
        </w:rPr>
        <w:t xml:space="preserve"> ПРИСМОТРА И ОЗДОРОВЛЕНИЯ</w:t>
      </w:r>
      <w:r w:rsidR="00644F3B" w:rsidRPr="00644F3B">
        <w:rPr>
          <w:b/>
          <w:i/>
          <w:w w:val="105"/>
          <w:sz w:val="24"/>
          <w:lang w:val="ru-RU"/>
        </w:rPr>
        <w:t xml:space="preserve"> </w:t>
      </w:r>
      <w:r w:rsidR="00644F3B">
        <w:rPr>
          <w:b/>
          <w:i/>
          <w:w w:val="105"/>
          <w:sz w:val="24"/>
          <w:lang w:val="ru-RU"/>
        </w:rPr>
        <w:t>№46 «СВЕТЛЯЧОК</w:t>
      </w:r>
      <w:r w:rsidRPr="00644F3B">
        <w:rPr>
          <w:b/>
          <w:i/>
          <w:w w:val="105"/>
          <w:sz w:val="24"/>
          <w:lang w:val="ru-RU"/>
        </w:rPr>
        <w:t>»</w:t>
      </w:r>
    </w:p>
    <w:p w:rsidR="00F61220" w:rsidRPr="00644F3B" w:rsidRDefault="00F61220">
      <w:pPr>
        <w:pStyle w:val="a3"/>
        <w:spacing w:before="7" w:line="240" w:lineRule="auto"/>
        <w:ind w:left="0" w:firstLine="0"/>
        <w:rPr>
          <w:b/>
          <w:i/>
          <w:sz w:val="23"/>
          <w:lang w:val="ru-RU"/>
        </w:rPr>
      </w:pPr>
    </w:p>
    <w:p w:rsidR="00F61220" w:rsidRPr="00644F3B" w:rsidRDefault="006249A6">
      <w:pPr>
        <w:pStyle w:val="a3"/>
        <w:spacing w:line="240" w:lineRule="auto"/>
        <w:ind w:left="102" w:right="107" w:firstLine="707"/>
        <w:jc w:val="both"/>
        <w:rPr>
          <w:lang w:val="ru-RU"/>
        </w:rPr>
      </w:pPr>
      <w:r w:rsidRPr="00644F3B">
        <w:rPr>
          <w:b/>
          <w:i/>
          <w:lang w:val="ru-RU"/>
        </w:rPr>
        <w:t xml:space="preserve">Средства обучения </w:t>
      </w:r>
      <w:r w:rsidRPr="00644F3B">
        <w:rPr>
          <w:lang w:val="ru-RU"/>
        </w:rPr>
        <w:t>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</w:t>
      </w:r>
      <w:r w:rsidRPr="00644F3B">
        <w:rPr>
          <w:lang w:val="ru-RU"/>
        </w:rPr>
        <w:t>ния и развития.</w:t>
      </w:r>
    </w:p>
    <w:p w:rsidR="00F61220" w:rsidRPr="00644F3B" w:rsidRDefault="006249A6">
      <w:pPr>
        <w:pStyle w:val="a3"/>
        <w:spacing w:line="240" w:lineRule="auto"/>
        <w:ind w:left="102" w:firstLine="0"/>
        <w:rPr>
          <w:lang w:val="ru-RU"/>
        </w:rPr>
      </w:pPr>
      <w:r w:rsidRPr="00644F3B">
        <w:rPr>
          <w:lang w:val="ru-RU"/>
        </w:rPr>
        <w:t>Имеющиеся в ДОУ средства обучения:</w:t>
      </w:r>
    </w:p>
    <w:p w:rsidR="00F61220" w:rsidRPr="00644F3B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2" w:line="240" w:lineRule="auto"/>
        <w:ind w:right="114"/>
        <w:rPr>
          <w:sz w:val="24"/>
          <w:lang w:val="ru-RU"/>
        </w:rPr>
      </w:pPr>
      <w:r w:rsidRPr="00644F3B">
        <w:rPr>
          <w:sz w:val="24"/>
          <w:lang w:val="ru-RU"/>
        </w:rPr>
        <w:t>печатные (учебники и учебные пособия, книги для чтения, хрестоматии, рабочие тетради, раздаточный материал и</w:t>
      </w:r>
      <w:r w:rsidRPr="00644F3B">
        <w:rPr>
          <w:spacing w:val="-1"/>
          <w:sz w:val="24"/>
          <w:lang w:val="ru-RU"/>
        </w:rPr>
        <w:t xml:space="preserve"> </w:t>
      </w:r>
      <w:r w:rsidRPr="00644F3B">
        <w:rPr>
          <w:sz w:val="24"/>
          <w:lang w:val="ru-RU"/>
        </w:rPr>
        <w:t>т.д.);</w:t>
      </w:r>
    </w:p>
    <w:p w:rsidR="00F61220" w:rsidRPr="00644F3B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  <w:tab w:val="left" w:pos="2380"/>
          <w:tab w:val="left" w:pos="4359"/>
          <w:tab w:val="left" w:pos="5441"/>
          <w:tab w:val="left" w:pos="6565"/>
          <w:tab w:val="left" w:pos="8549"/>
        </w:tabs>
        <w:spacing w:before="4" w:line="237" w:lineRule="auto"/>
        <w:ind w:right="115"/>
        <w:rPr>
          <w:sz w:val="24"/>
          <w:lang w:val="ru-RU"/>
        </w:rPr>
      </w:pPr>
      <w:r w:rsidRPr="00644F3B">
        <w:rPr>
          <w:sz w:val="24"/>
          <w:lang w:val="ru-RU"/>
        </w:rPr>
        <w:t>электронные</w:t>
      </w:r>
      <w:r w:rsidRPr="00644F3B">
        <w:rPr>
          <w:sz w:val="24"/>
          <w:lang w:val="ru-RU"/>
        </w:rPr>
        <w:tab/>
        <w:t>образовательные</w:t>
      </w:r>
      <w:r w:rsidRPr="00644F3B">
        <w:rPr>
          <w:sz w:val="24"/>
          <w:lang w:val="ru-RU"/>
        </w:rPr>
        <w:tab/>
        <w:t>ресурсы</w:t>
      </w:r>
      <w:r w:rsidRPr="00644F3B">
        <w:rPr>
          <w:sz w:val="24"/>
          <w:lang w:val="ru-RU"/>
        </w:rPr>
        <w:tab/>
        <w:t>(сетевые</w:t>
      </w:r>
      <w:r w:rsidRPr="00644F3B">
        <w:rPr>
          <w:sz w:val="24"/>
          <w:lang w:val="ru-RU"/>
        </w:rPr>
        <w:tab/>
        <w:t>образовательные</w:t>
      </w:r>
      <w:r w:rsidRPr="00644F3B">
        <w:rPr>
          <w:sz w:val="24"/>
          <w:lang w:val="ru-RU"/>
        </w:rPr>
        <w:tab/>
        <w:t xml:space="preserve">ресурсы, </w:t>
      </w:r>
      <w:proofErr w:type="spellStart"/>
      <w:r w:rsidRPr="00644F3B">
        <w:rPr>
          <w:sz w:val="24"/>
          <w:lang w:val="ru-RU"/>
        </w:rPr>
        <w:t>мультимедийные</w:t>
      </w:r>
      <w:proofErr w:type="spellEnd"/>
      <w:r w:rsidRPr="00644F3B">
        <w:rPr>
          <w:sz w:val="24"/>
          <w:lang w:val="ru-RU"/>
        </w:rPr>
        <w:t xml:space="preserve"> унив</w:t>
      </w:r>
      <w:r w:rsidRPr="00644F3B">
        <w:rPr>
          <w:sz w:val="24"/>
          <w:lang w:val="ru-RU"/>
        </w:rPr>
        <w:t>ерсальные энциклопедии и</w:t>
      </w:r>
      <w:r w:rsidRPr="00644F3B">
        <w:rPr>
          <w:spacing w:val="-4"/>
          <w:sz w:val="24"/>
          <w:lang w:val="ru-RU"/>
        </w:rPr>
        <w:t xml:space="preserve"> </w:t>
      </w:r>
      <w:r w:rsidRPr="00644F3B">
        <w:rPr>
          <w:sz w:val="24"/>
          <w:lang w:val="ru-RU"/>
        </w:rPr>
        <w:t>т.п.);</w:t>
      </w:r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2"/>
        <w:rPr>
          <w:sz w:val="24"/>
        </w:rPr>
      </w:pPr>
      <w:proofErr w:type="spellStart"/>
      <w:r>
        <w:rPr>
          <w:sz w:val="24"/>
        </w:rPr>
        <w:t>аудиовизуальные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слайды</w:t>
      </w:r>
      <w:proofErr w:type="spellEnd"/>
      <w:r>
        <w:rPr>
          <w:sz w:val="24"/>
        </w:rPr>
        <w:t>);</w:t>
      </w:r>
    </w:p>
    <w:p w:rsidR="00F61220" w:rsidRPr="00644F3B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2" w:line="237" w:lineRule="auto"/>
        <w:ind w:right="111"/>
        <w:rPr>
          <w:sz w:val="24"/>
          <w:lang w:val="ru-RU"/>
        </w:rPr>
      </w:pPr>
      <w:r w:rsidRPr="00644F3B">
        <w:rPr>
          <w:sz w:val="24"/>
          <w:lang w:val="ru-RU"/>
        </w:rPr>
        <w:t>наглядные плоскостные (плакаты, карты настенные, иллюстрации настенные, магнитные</w:t>
      </w:r>
      <w:r w:rsidRPr="00644F3B">
        <w:rPr>
          <w:spacing w:val="-3"/>
          <w:sz w:val="24"/>
          <w:lang w:val="ru-RU"/>
        </w:rPr>
        <w:t xml:space="preserve"> </w:t>
      </w:r>
      <w:r w:rsidRPr="00644F3B">
        <w:rPr>
          <w:sz w:val="24"/>
          <w:lang w:val="ru-RU"/>
        </w:rPr>
        <w:t>доски);</w:t>
      </w:r>
    </w:p>
    <w:p w:rsidR="00F61220" w:rsidRPr="00644F3B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  <w:tab w:val="left" w:pos="3270"/>
          <w:tab w:val="left" w:pos="4820"/>
          <w:tab w:val="left" w:pos="6153"/>
          <w:tab w:val="left" w:pos="7439"/>
          <w:tab w:val="left" w:pos="8706"/>
        </w:tabs>
        <w:spacing w:before="5" w:line="237" w:lineRule="auto"/>
        <w:ind w:right="110"/>
        <w:rPr>
          <w:sz w:val="24"/>
          <w:lang w:val="ru-RU"/>
        </w:rPr>
      </w:pPr>
      <w:r w:rsidRPr="00644F3B">
        <w:rPr>
          <w:sz w:val="24"/>
          <w:lang w:val="ru-RU"/>
        </w:rPr>
        <w:t>демонстрационные</w:t>
      </w:r>
      <w:r w:rsidRPr="00644F3B">
        <w:rPr>
          <w:sz w:val="24"/>
          <w:lang w:val="ru-RU"/>
        </w:rPr>
        <w:tab/>
        <w:t>(гербарии,</w:t>
      </w:r>
      <w:r w:rsidRPr="00644F3B">
        <w:rPr>
          <w:sz w:val="24"/>
          <w:lang w:val="ru-RU"/>
        </w:rPr>
        <w:tab/>
        <w:t>муляжи,</w:t>
      </w:r>
      <w:r w:rsidRPr="00644F3B">
        <w:rPr>
          <w:sz w:val="24"/>
          <w:lang w:val="ru-RU"/>
        </w:rPr>
        <w:tab/>
        <w:t>макеты,</w:t>
      </w:r>
      <w:r w:rsidRPr="00644F3B">
        <w:rPr>
          <w:sz w:val="24"/>
          <w:lang w:val="ru-RU"/>
        </w:rPr>
        <w:tab/>
        <w:t>стенды,</w:t>
      </w:r>
      <w:r w:rsidRPr="00644F3B">
        <w:rPr>
          <w:sz w:val="24"/>
          <w:lang w:val="ru-RU"/>
        </w:rPr>
        <w:tab/>
        <w:t>модели демонстрационные)</w:t>
      </w:r>
    </w:p>
    <w:p w:rsidR="00F61220" w:rsidRPr="00644F3B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2" w:line="292" w:lineRule="exact"/>
        <w:rPr>
          <w:sz w:val="24"/>
          <w:lang w:val="ru-RU"/>
        </w:rPr>
      </w:pPr>
      <w:r w:rsidRPr="00644F3B">
        <w:rPr>
          <w:sz w:val="24"/>
          <w:lang w:val="ru-RU"/>
        </w:rPr>
        <w:t>спортивное оборудование и</w:t>
      </w:r>
      <w:r w:rsidRPr="00644F3B">
        <w:rPr>
          <w:spacing w:val="-3"/>
          <w:sz w:val="24"/>
          <w:lang w:val="ru-RU"/>
        </w:rPr>
        <w:t xml:space="preserve"> </w:t>
      </w:r>
      <w:r w:rsidRPr="00644F3B">
        <w:rPr>
          <w:sz w:val="24"/>
          <w:lang w:val="ru-RU"/>
        </w:rPr>
        <w:t>т.п.).</w:t>
      </w:r>
    </w:p>
    <w:p w:rsidR="00F61220" w:rsidRPr="00644F3B" w:rsidRDefault="006249A6">
      <w:pPr>
        <w:ind w:left="102" w:firstLine="359"/>
        <w:rPr>
          <w:sz w:val="24"/>
          <w:lang w:val="ru-RU"/>
        </w:rPr>
      </w:pPr>
      <w:r w:rsidRPr="00644F3B">
        <w:rPr>
          <w:b/>
          <w:i/>
          <w:sz w:val="24"/>
          <w:lang w:val="ru-RU"/>
        </w:rPr>
        <w:t xml:space="preserve">Идеальные средства обучения </w:t>
      </w:r>
      <w:r w:rsidRPr="00644F3B">
        <w:rPr>
          <w:sz w:val="24"/>
          <w:lang w:val="ru-RU"/>
        </w:rPr>
        <w:t>– это те усвоенные ранее знания и умения, которые используют педагоги и дети для усвоения новых знаний.</w:t>
      </w:r>
    </w:p>
    <w:p w:rsidR="00F61220" w:rsidRPr="00644F3B" w:rsidRDefault="006249A6">
      <w:pPr>
        <w:pStyle w:val="a3"/>
        <w:spacing w:line="240" w:lineRule="auto"/>
        <w:ind w:left="102" w:right="110" w:firstLine="359"/>
        <w:jc w:val="both"/>
        <w:rPr>
          <w:lang w:val="ru-RU"/>
        </w:rPr>
      </w:pPr>
      <w:r w:rsidRPr="00644F3B">
        <w:rPr>
          <w:lang w:val="ru-RU"/>
        </w:rPr>
        <w:t xml:space="preserve">Наиболее эффективное воздействие на воспитанников оказывают современные аудиовизуальные и </w:t>
      </w:r>
      <w:proofErr w:type="spellStart"/>
      <w:r w:rsidRPr="00644F3B">
        <w:rPr>
          <w:lang w:val="ru-RU"/>
        </w:rPr>
        <w:t>мультимедийные</w:t>
      </w:r>
      <w:proofErr w:type="spellEnd"/>
      <w:r w:rsidRPr="00644F3B">
        <w:rPr>
          <w:lang w:val="ru-RU"/>
        </w:rPr>
        <w:t xml:space="preserve"> средства обу</w:t>
      </w:r>
      <w:r w:rsidRPr="00644F3B">
        <w:rPr>
          <w:lang w:val="ru-RU"/>
        </w:rPr>
        <w:t>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:rsidR="00F61220" w:rsidRDefault="006249A6">
      <w:pPr>
        <w:pStyle w:val="Heading1"/>
        <w:spacing w:before="4"/>
      </w:pPr>
      <w:proofErr w:type="spellStart"/>
      <w:r>
        <w:t>Принципы</w:t>
      </w:r>
      <w:proofErr w:type="spellEnd"/>
      <w:r>
        <w:t xml:space="preserve"> </w:t>
      </w:r>
      <w:proofErr w:type="spellStart"/>
      <w:r>
        <w:t>использования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>:</w:t>
      </w:r>
    </w:p>
    <w:p w:rsidR="00F61220" w:rsidRPr="00644F3B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292" w:lineRule="exact"/>
        <w:rPr>
          <w:sz w:val="24"/>
          <w:lang w:val="ru-RU"/>
        </w:rPr>
      </w:pPr>
      <w:r w:rsidRPr="00644F3B">
        <w:rPr>
          <w:sz w:val="24"/>
          <w:lang w:val="ru-RU"/>
        </w:rPr>
        <w:t>учет возрастных и психологических особенностей</w:t>
      </w:r>
      <w:r w:rsidRPr="00644F3B">
        <w:rPr>
          <w:spacing w:val="-1"/>
          <w:sz w:val="24"/>
          <w:lang w:val="ru-RU"/>
        </w:rPr>
        <w:t xml:space="preserve"> </w:t>
      </w:r>
      <w:r w:rsidRPr="00644F3B">
        <w:rPr>
          <w:sz w:val="24"/>
          <w:lang w:val="ru-RU"/>
        </w:rPr>
        <w:t>обуча</w:t>
      </w:r>
      <w:r w:rsidRPr="00644F3B">
        <w:rPr>
          <w:sz w:val="24"/>
          <w:lang w:val="ru-RU"/>
        </w:rPr>
        <w:t>ющихся;</w:t>
      </w:r>
    </w:p>
    <w:p w:rsidR="00F61220" w:rsidRPr="00644F3B" w:rsidRDefault="006249A6">
      <w:pPr>
        <w:pStyle w:val="a4"/>
        <w:numPr>
          <w:ilvl w:val="0"/>
          <w:numId w:val="1"/>
        </w:numPr>
        <w:tabs>
          <w:tab w:val="left" w:pos="822"/>
        </w:tabs>
        <w:spacing w:line="240" w:lineRule="auto"/>
        <w:ind w:right="110"/>
        <w:jc w:val="both"/>
        <w:rPr>
          <w:sz w:val="24"/>
          <w:lang w:val="ru-RU"/>
        </w:rPr>
      </w:pPr>
      <w:r w:rsidRPr="00644F3B">
        <w:rPr>
          <w:sz w:val="24"/>
          <w:lang w:val="ru-RU"/>
        </w:rPr>
        <w:t xml:space="preserve"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</w:t>
      </w:r>
      <w:proofErr w:type="spellStart"/>
      <w:r w:rsidRPr="00644F3B">
        <w:rPr>
          <w:sz w:val="24"/>
          <w:lang w:val="ru-RU"/>
        </w:rPr>
        <w:t>аудиальную</w:t>
      </w:r>
      <w:proofErr w:type="spellEnd"/>
      <w:r w:rsidRPr="00644F3B">
        <w:rPr>
          <w:sz w:val="24"/>
          <w:lang w:val="ru-RU"/>
        </w:rPr>
        <w:t>, кинестетическую системы восприятия в образоват</w:t>
      </w:r>
      <w:r w:rsidRPr="00644F3B">
        <w:rPr>
          <w:sz w:val="24"/>
          <w:lang w:val="ru-RU"/>
        </w:rPr>
        <w:t>ельных</w:t>
      </w:r>
      <w:r w:rsidRPr="00644F3B">
        <w:rPr>
          <w:spacing w:val="-3"/>
          <w:sz w:val="24"/>
          <w:lang w:val="ru-RU"/>
        </w:rPr>
        <w:t xml:space="preserve"> </w:t>
      </w:r>
      <w:r w:rsidRPr="00644F3B">
        <w:rPr>
          <w:sz w:val="24"/>
          <w:lang w:val="ru-RU"/>
        </w:rPr>
        <w:t>целях;</w:t>
      </w:r>
    </w:p>
    <w:p w:rsidR="00F61220" w:rsidRPr="00644F3B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3" w:line="237" w:lineRule="auto"/>
        <w:ind w:right="113"/>
        <w:rPr>
          <w:sz w:val="24"/>
          <w:lang w:val="ru-RU"/>
        </w:rPr>
      </w:pPr>
      <w:r w:rsidRPr="00644F3B">
        <w:rPr>
          <w:sz w:val="24"/>
          <w:lang w:val="ru-RU"/>
        </w:rPr>
        <w:t>учет дидактических целей и принципов дидактики (принципа наглядности, доступности и</w:t>
      </w:r>
      <w:r w:rsidRPr="00644F3B">
        <w:rPr>
          <w:spacing w:val="-1"/>
          <w:sz w:val="24"/>
          <w:lang w:val="ru-RU"/>
        </w:rPr>
        <w:t xml:space="preserve"> </w:t>
      </w:r>
      <w:r w:rsidRPr="00644F3B">
        <w:rPr>
          <w:sz w:val="24"/>
          <w:lang w:val="ru-RU"/>
        </w:rPr>
        <w:t>т.д.);</w:t>
      </w:r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2"/>
        <w:rPr>
          <w:sz w:val="24"/>
        </w:rPr>
      </w:pPr>
      <w:proofErr w:type="spellStart"/>
      <w:r>
        <w:rPr>
          <w:sz w:val="24"/>
        </w:rPr>
        <w:t>сотворчество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педагога</w:t>
      </w:r>
      <w:proofErr w:type="spellEnd"/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обучающегося</w:t>
      </w:r>
      <w:proofErr w:type="spellEnd"/>
      <w:r>
        <w:rPr>
          <w:sz w:val="24"/>
        </w:rPr>
        <w:t>;</w:t>
      </w:r>
    </w:p>
    <w:p w:rsidR="00F61220" w:rsidRPr="00644F3B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292" w:lineRule="exact"/>
        <w:rPr>
          <w:sz w:val="24"/>
          <w:lang w:val="ru-RU"/>
        </w:rPr>
      </w:pPr>
      <w:r w:rsidRPr="00644F3B">
        <w:rPr>
          <w:sz w:val="24"/>
          <w:lang w:val="ru-RU"/>
        </w:rPr>
        <w:t>приоритет правил безопасности в использовании средств</w:t>
      </w:r>
      <w:r w:rsidRPr="00644F3B">
        <w:rPr>
          <w:spacing w:val="-4"/>
          <w:sz w:val="24"/>
          <w:lang w:val="ru-RU"/>
        </w:rPr>
        <w:t xml:space="preserve"> </w:t>
      </w:r>
      <w:r w:rsidRPr="00644F3B">
        <w:rPr>
          <w:sz w:val="24"/>
          <w:lang w:val="ru-RU"/>
        </w:rPr>
        <w:t>обучения.</w:t>
      </w:r>
    </w:p>
    <w:p w:rsidR="00F61220" w:rsidRPr="00644F3B" w:rsidRDefault="006249A6">
      <w:pPr>
        <w:pStyle w:val="a3"/>
        <w:spacing w:line="240" w:lineRule="auto"/>
        <w:ind w:left="102" w:right="112" w:firstLine="359"/>
        <w:jc w:val="both"/>
        <w:rPr>
          <w:lang w:val="ru-RU"/>
        </w:rPr>
      </w:pPr>
      <w:r w:rsidRPr="00644F3B">
        <w:rPr>
          <w:lang w:val="ru-RU"/>
        </w:rPr>
        <w:t>Методическое обеспечение образовательного процесса в ДОУ осуществляется методической службой образовательного учреждения, основными задачами которой являются:</w:t>
      </w:r>
    </w:p>
    <w:p w:rsidR="00F61220" w:rsidRPr="00644F3B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3" w:line="237" w:lineRule="auto"/>
        <w:ind w:right="103"/>
        <w:rPr>
          <w:sz w:val="24"/>
          <w:lang w:val="ru-RU"/>
        </w:rPr>
      </w:pPr>
      <w:r w:rsidRPr="00644F3B">
        <w:rPr>
          <w:sz w:val="24"/>
          <w:lang w:val="ru-RU"/>
        </w:rPr>
        <w:t>оказание помощи в развитии творческого потенциала педагогических работников образовательных</w:t>
      </w:r>
      <w:r w:rsidRPr="00644F3B">
        <w:rPr>
          <w:spacing w:val="2"/>
          <w:sz w:val="24"/>
          <w:lang w:val="ru-RU"/>
        </w:rPr>
        <w:t xml:space="preserve"> </w:t>
      </w:r>
      <w:r w:rsidRPr="00644F3B">
        <w:rPr>
          <w:sz w:val="24"/>
          <w:lang w:val="ru-RU"/>
        </w:rPr>
        <w:t>учреж</w:t>
      </w:r>
      <w:r w:rsidRPr="00644F3B">
        <w:rPr>
          <w:sz w:val="24"/>
          <w:lang w:val="ru-RU"/>
        </w:rPr>
        <w:t>дений;</w:t>
      </w:r>
    </w:p>
    <w:p w:rsidR="00F61220" w:rsidRPr="00644F3B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  <w:tab w:val="left" w:pos="2807"/>
          <w:tab w:val="left" w:pos="5054"/>
          <w:tab w:val="left" w:pos="7702"/>
        </w:tabs>
        <w:spacing w:before="5" w:line="237" w:lineRule="auto"/>
        <w:ind w:right="108"/>
        <w:rPr>
          <w:sz w:val="24"/>
          <w:lang w:val="ru-RU"/>
        </w:rPr>
      </w:pPr>
      <w:r w:rsidRPr="00644F3B">
        <w:rPr>
          <w:sz w:val="24"/>
          <w:lang w:val="ru-RU"/>
        </w:rPr>
        <w:t>удовлетворение</w:t>
      </w:r>
      <w:r w:rsidRPr="00644F3B">
        <w:rPr>
          <w:sz w:val="24"/>
          <w:lang w:val="ru-RU"/>
        </w:rPr>
        <w:tab/>
        <w:t>информационных,</w:t>
      </w:r>
      <w:r w:rsidRPr="00644F3B">
        <w:rPr>
          <w:sz w:val="24"/>
          <w:lang w:val="ru-RU"/>
        </w:rPr>
        <w:tab/>
        <w:t>учебно-методических,</w:t>
      </w:r>
      <w:r w:rsidRPr="00644F3B">
        <w:rPr>
          <w:sz w:val="24"/>
          <w:lang w:val="ru-RU"/>
        </w:rPr>
        <w:tab/>
        <w:t>образовательных потребностей педагогических работников образовательных</w:t>
      </w:r>
      <w:r w:rsidRPr="00644F3B">
        <w:rPr>
          <w:spacing w:val="-1"/>
          <w:sz w:val="24"/>
          <w:lang w:val="ru-RU"/>
        </w:rPr>
        <w:t xml:space="preserve"> </w:t>
      </w:r>
      <w:r w:rsidRPr="00644F3B">
        <w:rPr>
          <w:sz w:val="24"/>
          <w:lang w:val="ru-RU"/>
        </w:rPr>
        <w:t>учреждений;</w:t>
      </w:r>
    </w:p>
    <w:p w:rsidR="00F61220" w:rsidRPr="00644F3B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2" w:line="240" w:lineRule="auto"/>
        <w:ind w:right="115"/>
        <w:rPr>
          <w:sz w:val="24"/>
          <w:lang w:val="ru-RU"/>
        </w:rPr>
      </w:pPr>
      <w:r w:rsidRPr="00644F3B">
        <w:rPr>
          <w:sz w:val="24"/>
          <w:lang w:val="ru-RU"/>
        </w:rPr>
        <w:t>создание условий для организации и осуществления повышения квалификации педагогических и руководящих работников об</w:t>
      </w:r>
      <w:r w:rsidRPr="00644F3B">
        <w:rPr>
          <w:sz w:val="24"/>
          <w:lang w:val="ru-RU"/>
        </w:rPr>
        <w:t>разовательных</w:t>
      </w:r>
      <w:r w:rsidRPr="00644F3B">
        <w:rPr>
          <w:spacing w:val="-4"/>
          <w:sz w:val="24"/>
          <w:lang w:val="ru-RU"/>
        </w:rPr>
        <w:t xml:space="preserve"> </w:t>
      </w:r>
      <w:r w:rsidRPr="00644F3B">
        <w:rPr>
          <w:sz w:val="24"/>
          <w:lang w:val="ru-RU"/>
        </w:rPr>
        <w:t>учреждений;</w:t>
      </w:r>
    </w:p>
    <w:p w:rsidR="00F61220" w:rsidRPr="00644F3B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  <w:tab w:val="left" w:pos="2018"/>
          <w:tab w:val="left" w:pos="4531"/>
          <w:tab w:val="left" w:pos="4946"/>
          <w:tab w:val="left" w:pos="6082"/>
          <w:tab w:val="left" w:pos="7499"/>
          <w:tab w:val="left" w:pos="8262"/>
        </w:tabs>
        <w:spacing w:before="3" w:line="237" w:lineRule="auto"/>
        <w:ind w:right="114"/>
        <w:rPr>
          <w:sz w:val="24"/>
          <w:lang w:val="ru-RU"/>
        </w:rPr>
      </w:pPr>
      <w:r w:rsidRPr="00644F3B">
        <w:rPr>
          <w:sz w:val="24"/>
          <w:lang w:val="ru-RU"/>
        </w:rPr>
        <w:t>оказание</w:t>
      </w:r>
      <w:r w:rsidRPr="00644F3B">
        <w:rPr>
          <w:sz w:val="24"/>
          <w:lang w:val="ru-RU"/>
        </w:rPr>
        <w:tab/>
        <w:t>учебно-методической</w:t>
      </w:r>
      <w:r w:rsidRPr="00644F3B">
        <w:rPr>
          <w:sz w:val="24"/>
          <w:lang w:val="ru-RU"/>
        </w:rPr>
        <w:tab/>
        <w:t>и</w:t>
      </w:r>
      <w:r w:rsidRPr="00644F3B">
        <w:rPr>
          <w:sz w:val="24"/>
          <w:lang w:val="ru-RU"/>
        </w:rPr>
        <w:tab/>
        <w:t>научной</w:t>
      </w:r>
      <w:r w:rsidRPr="00644F3B">
        <w:rPr>
          <w:sz w:val="24"/>
          <w:lang w:val="ru-RU"/>
        </w:rPr>
        <w:tab/>
        <w:t>поддержки</w:t>
      </w:r>
      <w:r w:rsidRPr="00644F3B">
        <w:rPr>
          <w:sz w:val="24"/>
          <w:lang w:val="ru-RU"/>
        </w:rPr>
        <w:tab/>
        <w:t>всем</w:t>
      </w:r>
      <w:r w:rsidRPr="00644F3B">
        <w:rPr>
          <w:sz w:val="24"/>
          <w:lang w:val="ru-RU"/>
        </w:rPr>
        <w:tab/>
      </w:r>
      <w:r w:rsidRPr="00644F3B">
        <w:rPr>
          <w:spacing w:val="-1"/>
          <w:sz w:val="24"/>
          <w:lang w:val="ru-RU"/>
        </w:rPr>
        <w:t xml:space="preserve">участникам </w:t>
      </w:r>
      <w:r w:rsidRPr="00644F3B">
        <w:rPr>
          <w:sz w:val="24"/>
          <w:lang w:val="ru-RU"/>
        </w:rPr>
        <w:t>образовательного</w:t>
      </w:r>
      <w:r w:rsidRPr="00644F3B">
        <w:rPr>
          <w:spacing w:val="-1"/>
          <w:sz w:val="24"/>
          <w:lang w:val="ru-RU"/>
        </w:rPr>
        <w:t xml:space="preserve"> </w:t>
      </w:r>
      <w:r w:rsidRPr="00644F3B">
        <w:rPr>
          <w:sz w:val="24"/>
          <w:lang w:val="ru-RU"/>
        </w:rPr>
        <w:t>процесса;</w:t>
      </w:r>
    </w:p>
    <w:p w:rsidR="00F61220" w:rsidRPr="00644F3B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5" w:line="237" w:lineRule="auto"/>
        <w:ind w:right="114"/>
        <w:rPr>
          <w:sz w:val="24"/>
          <w:lang w:val="ru-RU"/>
        </w:rPr>
      </w:pPr>
      <w:r w:rsidRPr="00644F3B">
        <w:rPr>
          <w:sz w:val="24"/>
          <w:lang w:val="ru-RU"/>
        </w:rPr>
        <w:t>содействие выполнению целевых федеральных, региональных и муниципальных программ развития дошкольного</w:t>
      </w:r>
      <w:r w:rsidRPr="00644F3B">
        <w:rPr>
          <w:spacing w:val="-2"/>
          <w:sz w:val="24"/>
          <w:lang w:val="ru-RU"/>
        </w:rPr>
        <w:t xml:space="preserve"> </w:t>
      </w:r>
      <w:r w:rsidRPr="00644F3B">
        <w:rPr>
          <w:sz w:val="24"/>
          <w:lang w:val="ru-RU"/>
        </w:rPr>
        <w:t>образования.</w:t>
      </w:r>
    </w:p>
    <w:p w:rsidR="00F61220" w:rsidRPr="00644F3B" w:rsidRDefault="006249A6">
      <w:pPr>
        <w:pStyle w:val="a3"/>
        <w:spacing w:line="240" w:lineRule="auto"/>
        <w:ind w:left="102" w:right="107" w:firstLine="359"/>
        <w:jc w:val="both"/>
        <w:rPr>
          <w:lang w:val="ru-RU"/>
        </w:rPr>
      </w:pPr>
      <w:r w:rsidRPr="00644F3B">
        <w:rPr>
          <w:lang w:val="ru-RU"/>
        </w:rPr>
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</w:t>
      </w:r>
      <w:proofErr w:type="gramStart"/>
      <w:r w:rsidRPr="00644F3B">
        <w:rPr>
          <w:lang w:val="ru-RU"/>
        </w:rPr>
        <w:t>ДО</w:t>
      </w:r>
      <w:proofErr w:type="gramEnd"/>
      <w:r w:rsidRPr="00644F3B">
        <w:rPr>
          <w:lang w:val="ru-RU"/>
        </w:rPr>
        <w:t xml:space="preserve"> </w:t>
      </w:r>
      <w:proofErr w:type="gramStart"/>
      <w:r w:rsidRPr="00644F3B">
        <w:rPr>
          <w:lang w:val="ru-RU"/>
        </w:rPr>
        <w:t>к</w:t>
      </w:r>
      <w:proofErr w:type="gramEnd"/>
      <w:r w:rsidRPr="00644F3B">
        <w:rPr>
          <w:lang w:val="ru-RU"/>
        </w:rPr>
        <w:t xml:space="preserve"> условиям реализации основной образовательной программы дошкольного образования как совокупность учебно-мето</w:t>
      </w:r>
      <w:r w:rsidRPr="00644F3B">
        <w:rPr>
          <w:lang w:val="ru-RU"/>
        </w:rPr>
        <w:t>дических, материальных, дидактических ресурсов,</w:t>
      </w:r>
    </w:p>
    <w:p w:rsidR="00F61220" w:rsidRPr="00644F3B" w:rsidRDefault="00F61220">
      <w:pPr>
        <w:jc w:val="both"/>
        <w:rPr>
          <w:lang w:val="ru-RU"/>
        </w:rPr>
        <w:sectPr w:rsidR="00F61220" w:rsidRPr="00644F3B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F61220" w:rsidRPr="00644F3B" w:rsidRDefault="006249A6">
      <w:pPr>
        <w:pStyle w:val="a3"/>
        <w:spacing w:before="66" w:line="240" w:lineRule="auto"/>
        <w:ind w:left="102" w:right="104" w:firstLine="0"/>
        <w:jc w:val="both"/>
        <w:rPr>
          <w:lang w:val="ru-RU"/>
        </w:rPr>
      </w:pPr>
      <w:r w:rsidRPr="00644F3B">
        <w:rPr>
          <w:lang w:val="ru-RU"/>
        </w:rPr>
        <w:lastRenderedPageBreak/>
        <w:t>обеспечивающих эффективное решение воспитательно-образовательных задач в оптимальных условиях. Комплексное оснащение воспитательно-образовательного процесса обеспечивает возможность организации как совместной деятельности взрослого и воспитанников, так и с</w:t>
      </w:r>
      <w:r w:rsidRPr="00644F3B">
        <w:rPr>
          <w:lang w:val="ru-RU"/>
        </w:rPr>
        <w:t>амостоятельной деятельности воспитанников не только в рамках ООД по освоению основной образовательной программы, но и при проведении режимных моментов.</w:t>
      </w:r>
    </w:p>
    <w:p w:rsidR="00F61220" w:rsidRPr="00644F3B" w:rsidRDefault="006249A6">
      <w:pPr>
        <w:pStyle w:val="a3"/>
        <w:spacing w:before="1" w:line="240" w:lineRule="auto"/>
        <w:ind w:left="102" w:right="105" w:firstLine="359"/>
        <w:jc w:val="both"/>
        <w:rPr>
          <w:lang w:val="ru-RU"/>
        </w:rPr>
      </w:pPr>
      <w:r w:rsidRPr="00644F3B">
        <w:rPr>
          <w:lang w:val="ru-RU"/>
        </w:rPr>
        <w:t xml:space="preserve">Развивающая предметно - пространственная среда групп содержательно-насыщена, трансформируемая, </w:t>
      </w:r>
      <w:proofErr w:type="spellStart"/>
      <w:r w:rsidRPr="00644F3B">
        <w:rPr>
          <w:lang w:val="ru-RU"/>
        </w:rPr>
        <w:t>полифункц</w:t>
      </w:r>
      <w:r w:rsidRPr="00644F3B">
        <w:rPr>
          <w:lang w:val="ru-RU"/>
        </w:rPr>
        <w:t>иональна</w:t>
      </w:r>
      <w:proofErr w:type="spellEnd"/>
      <w:r w:rsidRPr="00644F3B">
        <w:rPr>
          <w:lang w:val="ru-RU"/>
        </w:rPr>
        <w:t>, доступна и безопасна, отвечает санитарно- гигиеническим нормам, возрастным особенностям и потребностям детей. Обеспечивает возможность общения и совместной деятельности детей и взрослых, двигательной активности детей, а также возможности для уеди</w:t>
      </w:r>
      <w:r w:rsidRPr="00644F3B">
        <w:rPr>
          <w:lang w:val="ru-RU"/>
        </w:rPr>
        <w:t>нения. Пространство группы организовано в виде хорошо разграниченных зон («центры», «уголки»), оснащенные большим количеством развивающих материалов (книги, игрушки, материалы для творчества, развивающее оборудование и пр.). Все предметы доступны детям. По</w:t>
      </w:r>
      <w:r w:rsidRPr="00644F3B">
        <w:rPr>
          <w:lang w:val="ru-RU"/>
        </w:rPr>
        <w:t>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F61220" w:rsidRPr="00644F3B" w:rsidRDefault="006249A6">
      <w:pPr>
        <w:pStyle w:val="a3"/>
        <w:spacing w:line="240" w:lineRule="auto"/>
        <w:ind w:left="102" w:right="112" w:firstLine="359"/>
        <w:jc w:val="both"/>
        <w:rPr>
          <w:lang w:val="ru-RU"/>
        </w:rPr>
      </w:pPr>
      <w:r w:rsidRPr="00644F3B">
        <w:rPr>
          <w:lang w:val="ru-RU"/>
        </w:rPr>
        <w:t>Оснащение уг</w:t>
      </w:r>
      <w:r w:rsidRPr="00644F3B">
        <w:rPr>
          <w:lang w:val="ru-RU"/>
        </w:rPr>
        <w:t>олков меняется в соответствии с тематическим планированием образовательного процесса. В групповой комнате созданы условия для самостоятельной двигательной активности детей.</w:t>
      </w:r>
    </w:p>
    <w:p w:rsidR="00F61220" w:rsidRPr="00644F3B" w:rsidRDefault="006249A6">
      <w:pPr>
        <w:pStyle w:val="Heading1"/>
        <w:spacing w:before="5" w:line="240" w:lineRule="auto"/>
        <w:ind w:left="2973"/>
        <w:rPr>
          <w:lang w:val="ru-RU"/>
        </w:rPr>
      </w:pPr>
      <w:r w:rsidRPr="00644F3B">
        <w:rPr>
          <w:lang w:val="ru-RU"/>
        </w:rPr>
        <w:t>Средства обучения и воспитания</w:t>
      </w:r>
    </w:p>
    <w:p w:rsidR="00F61220" w:rsidRPr="00644F3B" w:rsidRDefault="006249A6">
      <w:pPr>
        <w:spacing w:line="275" w:lineRule="exact"/>
        <w:ind w:left="102"/>
        <w:rPr>
          <w:b/>
          <w:i/>
          <w:sz w:val="24"/>
          <w:lang w:val="ru-RU"/>
        </w:rPr>
      </w:pPr>
      <w:r w:rsidRPr="00644F3B">
        <w:rPr>
          <w:b/>
          <w:i/>
          <w:sz w:val="24"/>
          <w:lang w:val="ru-RU"/>
        </w:rPr>
        <w:t>Физическое развитие</w:t>
      </w:r>
    </w:p>
    <w:p w:rsidR="00F61220" w:rsidRPr="00644F3B" w:rsidRDefault="006249A6" w:rsidP="00644F3B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292" w:lineRule="exact"/>
        <w:rPr>
          <w:sz w:val="24"/>
        </w:rPr>
      </w:pPr>
      <w:proofErr w:type="spellStart"/>
      <w:r>
        <w:rPr>
          <w:sz w:val="24"/>
        </w:rPr>
        <w:t>Обручи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пластмассовые</w:t>
      </w:r>
      <w:proofErr w:type="spellEnd"/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2"/>
        <w:rPr>
          <w:sz w:val="24"/>
        </w:rPr>
      </w:pPr>
      <w:proofErr w:type="spellStart"/>
      <w:r>
        <w:rPr>
          <w:sz w:val="24"/>
        </w:rPr>
        <w:t>Палки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пластмассовые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гимнастические</w:t>
      </w:r>
      <w:proofErr w:type="spellEnd"/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4"/>
        </w:rPr>
      </w:pPr>
      <w:proofErr w:type="spellStart"/>
      <w:r>
        <w:rPr>
          <w:sz w:val="24"/>
        </w:rPr>
        <w:t>Мячи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разного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диаметра</w:t>
      </w:r>
      <w:proofErr w:type="spellEnd"/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4"/>
        </w:rPr>
      </w:pPr>
      <w:proofErr w:type="spellStart"/>
      <w:r>
        <w:rPr>
          <w:sz w:val="24"/>
        </w:rPr>
        <w:t>Набор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кеглей</w:t>
      </w:r>
      <w:proofErr w:type="spellEnd"/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4"/>
        </w:rPr>
      </w:pPr>
      <w:proofErr w:type="spellStart"/>
      <w:r>
        <w:rPr>
          <w:sz w:val="24"/>
        </w:rPr>
        <w:t>Дуги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для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подлезания</w:t>
      </w:r>
      <w:proofErr w:type="spellEnd"/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4"/>
        </w:rPr>
      </w:pPr>
      <w:proofErr w:type="spellStart"/>
      <w:r>
        <w:rPr>
          <w:sz w:val="24"/>
        </w:rPr>
        <w:t>Коврики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массажные</w:t>
      </w:r>
      <w:proofErr w:type="spellEnd"/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4"/>
        </w:rPr>
      </w:pPr>
      <w:proofErr w:type="spellStart"/>
      <w:r>
        <w:rPr>
          <w:sz w:val="24"/>
        </w:rPr>
        <w:t>Корригирующая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дорожка</w:t>
      </w:r>
      <w:proofErr w:type="spellEnd"/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1"/>
        <w:rPr>
          <w:sz w:val="24"/>
        </w:rPr>
      </w:pPr>
      <w:proofErr w:type="spellStart"/>
      <w:r>
        <w:rPr>
          <w:sz w:val="24"/>
        </w:rPr>
        <w:t>Скамейки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для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ходьбы</w:t>
      </w:r>
      <w:proofErr w:type="spellEnd"/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4"/>
        </w:rPr>
      </w:pPr>
      <w:proofErr w:type="spellStart"/>
      <w:r>
        <w:rPr>
          <w:sz w:val="24"/>
        </w:rPr>
        <w:t>Щиты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для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бросания</w:t>
      </w:r>
      <w:proofErr w:type="spellEnd"/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4"/>
        </w:rPr>
      </w:pPr>
      <w:proofErr w:type="spellStart"/>
      <w:r>
        <w:rPr>
          <w:sz w:val="24"/>
        </w:rPr>
        <w:t>Кольцеброс</w:t>
      </w:r>
      <w:proofErr w:type="spellEnd"/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4"/>
        </w:rPr>
      </w:pPr>
      <w:proofErr w:type="spellStart"/>
      <w:r>
        <w:rPr>
          <w:sz w:val="24"/>
        </w:rPr>
        <w:t>Мешочки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для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равновесия</w:t>
      </w:r>
      <w:proofErr w:type="spellEnd"/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4"/>
        </w:rPr>
      </w:pPr>
      <w:proofErr w:type="spellStart"/>
      <w:r>
        <w:rPr>
          <w:sz w:val="24"/>
        </w:rPr>
        <w:t>Скакалки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детские</w:t>
      </w:r>
      <w:proofErr w:type="spellEnd"/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294" w:lineRule="exact"/>
        <w:rPr>
          <w:sz w:val="24"/>
        </w:rPr>
      </w:pPr>
      <w:proofErr w:type="spellStart"/>
      <w:r>
        <w:rPr>
          <w:sz w:val="24"/>
        </w:rPr>
        <w:t>Шнуры</w:t>
      </w:r>
      <w:proofErr w:type="spellEnd"/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1"/>
        <w:rPr>
          <w:sz w:val="24"/>
        </w:rPr>
      </w:pPr>
      <w:proofErr w:type="spellStart"/>
      <w:r>
        <w:rPr>
          <w:sz w:val="24"/>
        </w:rPr>
        <w:t>Канат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для</w:t>
      </w:r>
      <w:proofErr w:type="spellEnd"/>
      <w:r>
        <w:rPr>
          <w:spacing w:val="-1"/>
          <w:sz w:val="24"/>
        </w:rPr>
        <w:t xml:space="preserve"> </w:t>
      </w:r>
      <w:r w:rsidR="00644F3B">
        <w:rPr>
          <w:sz w:val="24"/>
          <w:lang w:val="ru-RU"/>
        </w:rPr>
        <w:t xml:space="preserve">лазания </w:t>
      </w:r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4"/>
        </w:rPr>
      </w:pPr>
      <w:proofErr w:type="spellStart"/>
      <w:r>
        <w:rPr>
          <w:sz w:val="24"/>
        </w:rPr>
        <w:t>Флажки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разноцветные</w:t>
      </w:r>
      <w:proofErr w:type="spellEnd"/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4"/>
        </w:rPr>
      </w:pPr>
      <w:proofErr w:type="spellStart"/>
      <w:r>
        <w:rPr>
          <w:sz w:val="24"/>
        </w:rPr>
        <w:t>Ленты</w:t>
      </w:r>
      <w:proofErr w:type="spellEnd"/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4"/>
        </w:rPr>
      </w:pPr>
      <w:proofErr w:type="spellStart"/>
      <w:r>
        <w:rPr>
          <w:sz w:val="24"/>
        </w:rPr>
        <w:t>Лесенка-стремянка</w:t>
      </w:r>
      <w:proofErr w:type="spellEnd"/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4"/>
        </w:rPr>
      </w:pPr>
      <w:proofErr w:type="spellStart"/>
      <w:r>
        <w:rPr>
          <w:sz w:val="24"/>
        </w:rPr>
        <w:t>Маты</w:t>
      </w:r>
      <w:proofErr w:type="spellEnd"/>
      <w:r>
        <w:rPr>
          <w:sz w:val="24"/>
        </w:rPr>
        <w:t>…</w:t>
      </w:r>
    </w:p>
    <w:p w:rsidR="00F61220" w:rsidRDefault="006249A6">
      <w:pPr>
        <w:pStyle w:val="Heading1"/>
        <w:spacing w:before="2"/>
      </w:pPr>
      <w:proofErr w:type="spellStart"/>
      <w:r>
        <w:t>Познавательное</w:t>
      </w:r>
      <w:proofErr w:type="spellEnd"/>
      <w:r>
        <w:t xml:space="preserve"> </w:t>
      </w:r>
      <w:proofErr w:type="spellStart"/>
      <w:r>
        <w:t>развитие</w:t>
      </w:r>
      <w:proofErr w:type="spellEnd"/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4"/>
        </w:rPr>
      </w:pPr>
      <w:proofErr w:type="spellStart"/>
      <w:r>
        <w:rPr>
          <w:sz w:val="24"/>
        </w:rPr>
        <w:t>Наборы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тематических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предметных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карточек</w:t>
      </w:r>
      <w:proofErr w:type="spellEnd"/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1"/>
        <w:rPr>
          <w:sz w:val="24"/>
        </w:rPr>
      </w:pPr>
      <w:proofErr w:type="spellStart"/>
      <w:r>
        <w:rPr>
          <w:sz w:val="24"/>
        </w:rPr>
        <w:t>Серия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демонстрационных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сюжетных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тематических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картин</w:t>
      </w:r>
      <w:proofErr w:type="spellEnd"/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4"/>
        </w:rPr>
      </w:pPr>
      <w:proofErr w:type="spellStart"/>
      <w:r>
        <w:rPr>
          <w:sz w:val="24"/>
        </w:rPr>
        <w:t>Домино</w:t>
      </w:r>
      <w:proofErr w:type="spellEnd"/>
      <w:r>
        <w:rPr>
          <w:sz w:val="24"/>
        </w:rPr>
        <w:t xml:space="preserve"> с </w:t>
      </w:r>
      <w:proofErr w:type="spellStart"/>
      <w:r>
        <w:rPr>
          <w:sz w:val="24"/>
        </w:rPr>
        <w:t>цветными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изображениями</w:t>
      </w:r>
      <w:proofErr w:type="spellEnd"/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4"/>
        </w:rPr>
      </w:pPr>
      <w:proofErr w:type="spellStart"/>
      <w:r>
        <w:rPr>
          <w:sz w:val="24"/>
        </w:rPr>
        <w:t>Шнуровки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различного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уровня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сложности</w:t>
      </w:r>
      <w:proofErr w:type="spellEnd"/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4"/>
        </w:rPr>
      </w:pPr>
      <w:proofErr w:type="spellStart"/>
      <w:r>
        <w:rPr>
          <w:sz w:val="24"/>
        </w:rPr>
        <w:t>Игрушки-персонажи</w:t>
      </w:r>
      <w:proofErr w:type="spellEnd"/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4"/>
        </w:rPr>
      </w:pPr>
      <w:proofErr w:type="spellStart"/>
      <w:r>
        <w:rPr>
          <w:sz w:val="24"/>
        </w:rPr>
        <w:t>Набор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плоскостных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геометрических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фигур</w:t>
      </w:r>
      <w:proofErr w:type="spellEnd"/>
    </w:p>
    <w:p w:rsidR="00F61220" w:rsidRPr="00644F3B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4"/>
          <w:lang w:val="ru-RU"/>
        </w:rPr>
      </w:pPr>
      <w:r w:rsidRPr="00644F3B">
        <w:rPr>
          <w:sz w:val="24"/>
          <w:lang w:val="ru-RU"/>
        </w:rPr>
        <w:t>Мозаика с плоскостными элементами различных геометрических</w:t>
      </w:r>
      <w:r w:rsidRPr="00644F3B">
        <w:rPr>
          <w:spacing w:val="-8"/>
          <w:sz w:val="24"/>
          <w:lang w:val="ru-RU"/>
        </w:rPr>
        <w:t xml:space="preserve"> </w:t>
      </w:r>
      <w:r w:rsidRPr="00644F3B">
        <w:rPr>
          <w:sz w:val="24"/>
          <w:lang w:val="ru-RU"/>
        </w:rPr>
        <w:t>форм</w:t>
      </w:r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1"/>
        <w:rPr>
          <w:sz w:val="24"/>
        </w:rPr>
      </w:pPr>
      <w:proofErr w:type="spellStart"/>
      <w:r>
        <w:rPr>
          <w:sz w:val="24"/>
        </w:rPr>
        <w:t>Дидактические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игры</w:t>
      </w:r>
      <w:proofErr w:type="spellEnd"/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4"/>
        </w:rPr>
      </w:pPr>
      <w:proofErr w:type="spellStart"/>
      <w:r>
        <w:rPr>
          <w:sz w:val="24"/>
        </w:rPr>
        <w:t>Муляжи</w:t>
      </w:r>
      <w:proofErr w:type="spellEnd"/>
      <w:r>
        <w:rPr>
          <w:sz w:val="24"/>
        </w:rPr>
        <w:t xml:space="preserve"> </w:t>
      </w:r>
      <w:r w:rsidR="00644F3B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фруктов</w:t>
      </w:r>
      <w:proofErr w:type="spellEnd"/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овощей</w:t>
      </w:r>
      <w:proofErr w:type="spellEnd"/>
    </w:p>
    <w:p w:rsidR="00F61220" w:rsidRDefault="00F61220">
      <w:pPr>
        <w:spacing w:line="293" w:lineRule="exact"/>
        <w:rPr>
          <w:sz w:val="24"/>
        </w:rPr>
        <w:sectPr w:rsidR="00F61220">
          <w:pgSz w:w="11910" w:h="16840"/>
          <w:pgMar w:top="1040" w:right="740" w:bottom="280" w:left="1600" w:header="720" w:footer="720" w:gutter="0"/>
          <w:cols w:space="720"/>
        </w:sectPr>
      </w:pPr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88" w:line="240" w:lineRule="auto"/>
        <w:rPr>
          <w:sz w:val="24"/>
        </w:rPr>
      </w:pPr>
      <w:proofErr w:type="spellStart"/>
      <w:r>
        <w:rPr>
          <w:sz w:val="24"/>
        </w:rPr>
        <w:lastRenderedPageBreak/>
        <w:t>Вкладыши</w:t>
      </w:r>
      <w:proofErr w:type="spellEnd"/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2" w:line="240" w:lineRule="auto"/>
        <w:rPr>
          <w:sz w:val="24"/>
        </w:rPr>
      </w:pPr>
      <w:proofErr w:type="spellStart"/>
      <w:r>
        <w:rPr>
          <w:sz w:val="24"/>
        </w:rPr>
        <w:t>Пирамидки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различной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величины</w:t>
      </w:r>
      <w:proofErr w:type="spellEnd"/>
    </w:p>
    <w:p w:rsidR="00F61220" w:rsidRDefault="006249A6">
      <w:pPr>
        <w:pStyle w:val="Heading1"/>
        <w:spacing w:before="1"/>
      </w:pPr>
      <w:proofErr w:type="spellStart"/>
      <w:r>
        <w:t>Речевое</w:t>
      </w:r>
      <w:proofErr w:type="spellEnd"/>
      <w:r>
        <w:t xml:space="preserve"> </w:t>
      </w:r>
      <w:proofErr w:type="spellStart"/>
      <w:r>
        <w:t>развитие</w:t>
      </w:r>
      <w:proofErr w:type="spellEnd"/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292" w:lineRule="exact"/>
        <w:rPr>
          <w:sz w:val="24"/>
        </w:rPr>
      </w:pPr>
      <w:proofErr w:type="spellStart"/>
      <w:r>
        <w:rPr>
          <w:sz w:val="24"/>
        </w:rPr>
        <w:t>Стимульный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материал</w:t>
      </w:r>
      <w:proofErr w:type="spellEnd"/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4"/>
        </w:rPr>
      </w:pPr>
      <w:proofErr w:type="spellStart"/>
      <w:r>
        <w:rPr>
          <w:sz w:val="24"/>
        </w:rPr>
        <w:t>Наборы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предметных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карточек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темам</w:t>
      </w:r>
      <w:proofErr w:type="spellEnd"/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4"/>
        </w:rPr>
      </w:pPr>
      <w:proofErr w:type="spellStart"/>
      <w:r>
        <w:rPr>
          <w:sz w:val="24"/>
        </w:rPr>
        <w:t>Набор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сюжетных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карточек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темам</w:t>
      </w:r>
      <w:proofErr w:type="spellEnd"/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4"/>
        </w:rPr>
      </w:pPr>
      <w:proofErr w:type="spellStart"/>
      <w:r>
        <w:rPr>
          <w:sz w:val="24"/>
        </w:rPr>
        <w:t>Предметные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игрушки-персонажи</w:t>
      </w:r>
      <w:proofErr w:type="spellEnd"/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4"/>
        </w:rPr>
      </w:pPr>
      <w:proofErr w:type="spellStart"/>
      <w:r>
        <w:rPr>
          <w:sz w:val="24"/>
        </w:rPr>
        <w:t>Комплекты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детских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книг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темам</w:t>
      </w:r>
      <w:proofErr w:type="spellEnd"/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1" w:line="240" w:lineRule="auto"/>
        <w:rPr>
          <w:sz w:val="24"/>
        </w:rPr>
      </w:pPr>
      <w:proofErr w:type="spellStart"/>
      <w:r>
        <w:rPr>
          <w:sz w:val="24"/>
        </w:rPr>
        <w:t>Иллюстрации</w:t>
      </w:r>
      <w:proofErr w:type="spellEnd"/>
      <w:r>
        <w:rPr>
          <w:sz w:val="24"/>
        </w:rPr>
        <w:t xml:space="preserve"> к </w:t>
      </w:r>
      <w:proofErr w:type="spellStart"/>
      <w:r>
        <w:rPr>
          <w:sz w:val="24"/>
        </w:rPr>
        <w:t>детской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художественной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литературе</w:t>
      </w:r>
      <w:proofErr w:type="spellEnd"/>
    </w:p>
    <w:p w:rsidR="00F61220" w:rsidRDefault="006249A6">
      <w:pPr>
        <w:pStyle w:val="Heading1"/>
        <w:spacing w:before="2"/>
      </w:pPr>
      <w:proofErr w:type="spellStart"/>
      <w:r>
        <w:t>Художественно</w:t>
      </w:r>
      <w:r>
        <w:rPr>
          <w:i w:val="0"/>
        </w:rPr>
        <w:t>-</w:t>
      </w:r>
      <w:r>
        <w:t>эстетическое</w:t>
      </w:r>
      <w:proofErr w:type="spellEnd"/>
      <w:r>
        <w:t xml:space="preserve"> </w:t>
      </w:r>
      <w:proofErr w:type="spellStart"/>
      <w:r>
        <w:t>развитие</w:t>
      </w:r>
      <w:proofErr w:type="spellEnd"/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292" w:lineRule="exact"/>
        <w:rPr>
          <w:sz w:val="24"/>
        </w:rPr>
      </w:pPr>
      <w:proofErr w:type="spellStart"/>
      <w:r>
        <w:rPr>
          <w:sz w:val="24"/>
        </w:rPr>
        <w:t>Магнитная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доска</w:t>
      </w:r>
      <w:proofErr w:type="spellEnd"/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4"/>
        </w:rPr>
      </w:pPr>
      <w:proofErr w:type="spellStart"/>
      <w:r>
        <w:rPr>
          <w:sz w:val="24"/>
        </w:rPr>
        <w:t>Мольберт</w:t>
      </w:r>
      <w:proofErr w:type="spellEnd"/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4"/>
        </w:rPr>
      </w:pPr>
      <w:proofErr w:type="spellStart"/>
      <w:r>
        <w:rPr>
          <w:sz w:val="24"/>
        </w:rPr>
        <w:t>Изделия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народных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промыслов</w:t>
      </w:r>
      <w:proofErr w:type="spellEnd"/>
    </w:p>
    <w:p w:rsidR="00F61220" w:rsidRPr="00644F3B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4"/>
          <w:lang w:val="ru-RU"/>
        </w:rPr>
      </w:pPr>
      <w:r w:rsidRPr="00644F3B">
        <w:rPr>
          <w:sz w:val="24"/>
          <w:lang w:val="ru-RU"/>
        </w:rPr>
        <w:t>Тематические комплекты карточек для лепки, аппликации,</w:t>
      </w:r>
      <w:r w:rsidRPr="00644F3B">
        <w:rPr>
          <w:spacing w:val="-6"/>
          <w:sz w:val="24"/>
          <w:lang w:val="ru-RU"/>
        </w:rPr>
        <w:t xml:space="preserve"> </w:t>
      </w:r>
      <w:r w:rsidRPr="00644F3B">
        <w:rPr>
          <w:sz w:val="24"/>
          <w:lang w:val="ru-RU"/>
        </w:rPr>
        <w:t>рисования</w:t>
      </w:r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4"/>
        </w:rPr>
      </w:pPr>
      <w:proofErr w:type="spellStart"/>
      <w:r>
        <w:rPr>
          <w:sz w:val="24"/>
        </w:rPr>
        <w:t>Бумага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для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рисования</w:t>
      </w:r>
      <w:proofErr w:type="spellEnd"/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1"/>
        <w:rPr>
          <w:sz w:val="24"/>
        </w:rPr>
      </w:pPr>
      <w:proofErr w:type="spellStart"/>
      <w:r>
        <w:rPr>
          <w:sz w:val="24"/>
        </w:rPr>
        <w:t>Стаканчики</w:t>
      </w:r>
      <w:proofErr w:type="spellEnd"/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4"/>
        </w:rPr>
      </w:pPr>
      <w:proofErr w:type="spellStart"/>
      <w:r>
        <w:rPr>
          <w:sz w:val="24"/>
        </w:rPr>
        <w:t>Трафареты</w:t>
      </w:r>
      <w:proofErr w:type="spellEnd"/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4"/>
        </w:rPr>
      </w:pPr>
      <w:proofErr w:type="spellStart"/>
      <w:r>
        <w:rPr>
          <w:sz w:val="24"/>
        </w:rPr>
        <w:t>Кис</w:t>
      </w:r>
      <w:proofErr w:type="spellEnd"/>
      <w:r w:rsidR="00644F3B">
        <w:rPr>
          <w:sz w:val="24"/>
          <w:lang w:val="ru-RU"/>
        </w:rPr>
        <w:t>т</w:t>
      </w:r>
      <w:proofErr w:type="spellStart"/>
      <w:r>
        <w:rPr>
          <w:sz w:val="24"/>
        </w:rPr>
        <w:t>очки</w:t>
      </w:r>
      <w:proofErr w:type="spellEnd"/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4"/>
        </w:rPr>
      </w:pPr>
      <w:proofErr w:type="spellStart"/>
      <w:r>
        <w:rPr>
          <w:sz w:val="24"/>
        </w:rPr>
        <w:t>Карандаши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простые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цветные</w:t>
      </w:r>
      <w:proofErr w:type="spellEnd"/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4"/>
        </w:rPr>
      </w:pPr>
      <w:proofErr w:type="spellStart"/>
      <w:r>
        <w:rPr>
          <w:sz w:val="24"/>
        </w:rPr>
        <w:t>Мелки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восковые</w:t>
      </w:r>
      <w:proofErr w:type="spellEnd"/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1"/>
        <w:rPr>
          <w:sz w:val="24"/>
        </w:rPr>
      </w:pPr>
      <w:proofErr w:type="spellStart"/>
      <w:r>
        <w:rPr>
          <w:sz w:val="24"/>
        </w:rPr>
        <w:t>Бумага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цветная</w:t>
      </w:r>
      <w:proofErr w:type="spellEnd"/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4"/>
        </w:rPr>
      </w:pPr>
      <w:proofErr w:type="spellStart"/>
      <w:r>
        <w:rPr>
          <w:sz w:val="24"/>
        </w:rPr>
        <w:t>Картон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цветной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белый</w:t>
      </w:r>
      <w:proofErr w:type="spellEnd"/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4"/>
        </w:rPr>
      </w:pPr>
      <w:proofErr w:type="spellStart"/>
      <w:r>
        <w:rPr>
          <w:sz w:val="24"/>
        </w:rPr>
        <w:t>Пластилин</w:t>
      </w:r>
      <w:proofErr w:type="spellEnd"/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4"/>
        </w:rPr>
      </w:pPr>
      <w:proofErr w:type="spellStart"/>
      <w:r>
        <w:rPr>
          <w:sz w:val="24"/>
        </w:rPr>
        <w:t>Доска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для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работы</w:t>
      </w:r>
      <w:proofErr w:type="spellEnd"/>
      <w:r>
        <w:rPr>
          <w:sz w:val="24"/>
        </w:rPr>
        <w:t xml:space="preserve"> с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пластилином</w:t>
      </w:r>
      <w:proofErr w:type="spellEnd"/>
    </w:p>
    <w:p w:rsidR="00F61220" w:rsidRPr="00644F3B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4"/>
          <w:lang w:val="ru-RU"/>
        </w:rPr>
      </w:pPr>
      <w:r w:rsidRPr="00644F3B">
        <w:rPr>
          <w:sz w:val="24"/>
          <w:lang w:val="ru-RU"/>
        </w:rPr>
        <w:t xml:space="preserve">Комплекты </w:t>
      </w:r>
      <w:r>
        <w:rPr>
          <w:sz w:val="24"/>
        </w:rPr>
        <w:t>CD</w:t>
      </w:r>
      <w:r w:rsidRPr="00644F3B">
        <w:rPr>
          <w:sz w:val="24"/>
          <w:lang w:val="ru-RU"/>
        </w:rPr>
        <w:t>-дисков с музыкальными</w:t>
      </w:r>
      <w:r w:rsidRPr="00644F3B">
        <w:rPr>
          <w:spacing w:val="-6"/>
          <w:sz w:val="24"/>
          <w:lang w:val="ru-RU"/>
        </w:rPr>
        <w:t xml:space="preserve"> </w:t>
      </w:r>
      <w:r w:rsidRPr="00644F3B">
        <w:rPr>
          <w:sz w:val="24"/>
          <w:lang w:val="ru-RU"/>
        </w:rPr>
        <w:t>произведениями</w:t>
      </w:r>
    </w:p>
    <w:p w:rsidR="00F61220" w:rsidRPr="00644F3B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240" w:lineRule="auto"/>
        <w:ind w:right="114"/>
        <w:rPr>
          <w:sz w:val="24"/>
          <w:lang w:val="ru-RU"/>
        </w:rPr>
      </w:pPr>
      <w:r w:rsidRPr="00644F3B">
        <w:rPr>
          <w:sz w:val="24"/>
          <w:lang w:val="ru-RU"/>
        </w:rPr>
        <w:t>Набор шумовых музыкальных инструментов (музыкальные колокольчики, бубны, барабан,</w:t>
      </w:r>
      <w:r w:rsidRPr="00644F3B">
        <w:rPr>
          <w:spacing w:val="-1"/>
          <w:sz w:val="24"/>
          <w:lang w:val="ru-RU"/>
        </w:rPr>
        <w:t xml:space="preserve"> </w:t>
      </w:r>
      <w:r w:rsidRPr="00644F3B">
        <w:rPr>
          <w:sz w:val="24"/>
          <w:lang w:val="ru-RU"/>
        </w:rPr>
        <w:t>погремушки)</w:t>
      </w:r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1"/>
        <w:rPr>
          <w:sz w:val="24"/>
        </w:rPr>
      </w:pPr>
      <w:proofErr w:type="spellStart"/>
      <w:r>
        <w:rPr>
          <w:sz w:val="24"/>
        </w:rPr>
        <w:t>Металлофон</w:t>
      </w:r>
      <w:proofErr w:type="spellEnd"/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4"/>
        </w:rPr>
      </w:pPr>
      <w:proofErr w:type="spellStart"/>
      <w:r>
        <w:rPr>
          <w:sz w:val="24"/>
        </w:rPr>
        <w:t>Комплекты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костюмов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театрализованной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деятельности</w:t>
      </w:r>
      <w:proofErr w:type="spellEnd"/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4"/>
        </w:rPr>
      </w:pPr>
      <w:proofErr w:type="spellStart"/>
      <w:r>
        <w:rPr>
          <w:sz w:val="24"/>
        </w:rPr>
        <w:t>Шапочки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для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театрализованной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деятельности</w:t>
      </w:r>
      <w:proofErr w:type="spellEnd"/>
    </w:p>
    <w:p w:rsidR="00F61220" w:rsidRPr="00644F3B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4"/>
          <w:lang w:val="ru-RU"/>
        </w:rPr>
      </w:pPr>
      <w:r w:rsidRPr="00644F3B">
        <w:rPr>
          <w:sz w:val="24"/>
          <w:lang w:val="ru-RU"/>
        </w:rPr>
        <w:t xml:space="preserve">Ширма для </w:t>
      </w:r>
      <w:r w:rsidRPr="00644F3B">
        <w:rPr>
          <w:sz w:val="24"/>
          <w:lang w:val="ru-RU"/>
        </w:rPr>
        <w:t>кукольного театра настольная,</w:t>
      </w:r>
      <w:r w:rsidRPr="00644F3B">
        <w:rPr>
          <w:spacing w:val="-4"/>
          <w:sz w:val="24"/>
          <w:lang w:val="ru-RU"/>
        </w:rPr>
        <w:t xml:space="preserve"> </w:t>
      </w:r>
      <w:r w:rsidRPr="00644F3B">
        <w:rPr>
          <w:sz w:val="24"/>
          <w:lang w:val="ru-RU"/>
        </w:rPr>
        <w:t>напольная</w:t>
      </w:r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4"/>
        </w:rPr>
      </w:pPr>
      <w:proofErr w:type="spellStart"/>
      <w:r>
        <w:rPr>
          <w:sz w:val="24"/>
        </w:rPr>
        <w:t>Игрушки-персонажи</w:t>
      </w:r>
      <w:proofErr w:type="spellEnd"/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4"/>
        </w:rPr>
      </w:pPr>
      <w:proofErr w:type="spellStart"/>
      <w:r>
        <w:rPr>
          <w:sz w:val="24"/>
        </w:rPr>
        <w:t>Флажки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разноцветные</w:t>
      </w:r>
      <w:proofErr w:type="spellEnd"/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2"/>
        <w:rPr>
          <w:sz w:val="24"/>
        </w:rPr>
      </w:pPr>
      <w:proofErr w:type="spellStart"/>
      <w:r>
        <w:rPr>
          <w:sz w:val="24"/>
        </w:rPr>
        <w:t>Куклы</w:t>
      </w:r>
      <w:proofErr w:type="spellEnd"/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4"/>
        </w:rPr>
      </w:pPr>
      <w:proofErr w:type="spellStart"/>
      <w:r>
        <w:rPr>
          <w:sz w:val="24"/>
        </w:rPr>
        <w:t>Мишура</w:t>
      </w:r>
      <w:proofErr w:type="spellEnd"/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4"/>
        </w:rPr>
      </w:pPr>
      <w:proofErr w:type="spellStart"/>
      <w:r>
        <w:rPr>
          <w:sz w:val="24"/>
        </w:rPr>
        <w:t>Напольный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конструктор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деревянный</w:t>
      </w:r>
      <w:proofErr w:type="spellEnd"/>
    </w:p>
    <w:p w:rsidR="00F61220" w:rsidRPr="00644F3B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1" w:line="237" w:lineRule="auto"/>
        <w:ind w:left="102" w:right="5177" w:firstLine="360"/>
        <w:rPr>
          <w:sz w:val="24"/>
          <w:lang w:val="ru-RU"/>
        </w:rPr>
      </w:pPr>
      <w:r w:rsidRPr="00644F3B">
        <w:rPr>
          <w:sz w:val="24"/>
          <w:lang w:val="ru-RU"/>
        </w:rPr>
        <w:t>Наборы настольного</w:t>
      </w:r>
      <w:r w:rsidRPr="00644F3B">
        <w:rPr>
          <w:spacing w:val="-14"/>
          <w:sz w:val="24"/>
          <w:lang w:val="ru-RU"/>
        </w:rPr>
        <w:t xml:space="preserve"> </w:t>
      </w:r>
      <w:r w:rsidRPr="00644F3B">
        <w:rPr>
          <w:sz w:val="24"/>
          <w:lang w:val="ru-RU"/>
        </w:rPr>
        <w:t xml:space="preserve">конструктора </w:t>
      </w:r>
      <w:r w:rsidRPr="00644F3B">
        <w:rPr>
          <w:b/>
          <w:i/>
          <w:sz w:val="24"/>
          <w:lang w:val="ru-RU"/>
        </w:rPr>
        <w:t xml:space="preserve">Технические средства обучения </w:t>
      </w:r>
      <w:r w:rsidRPr="00644F3B">
        <w:rPr>
          <w:sz w:val="24"/>
          <w:lang w:val="ru-RU"/>
        </w:rPr>
        <w:t>Экранно-звуковая</w:t>
      </w:r>
      <w:r w:rsidRPr="00644F3B">
        <w:rPr>
          <w:spacing w:val="1"/>
          <w:sz w:val="24"/>
          <w:lang w:val="ru-RU"/>
        </w:rPr>
        <w:t xml:space="preserve"> </w:t>
      </w:r>
      <w:r w:rsidRPr="00644F3B">
        <w:rPr>
          <w:sz w:val="24"/>
          <w:lang w:val="ru-RU"/>
        </w:rPr>
        <w:t>аппаратура:</w:t>
      </w:r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5"/>
        <w:rPr>
          <w:sz w:val="24"/>
        </w:rPr>
      </w:pPr>
      <w:proofErr w:type="spellStart"/>
      <w:r>
        <w:rPr>
          <w:sz w:val="24"/>
        </w:rPr>
        <w:t>Пианино</w:t>
      </w:r>
      <w:proofErr w:type="spellEnd"/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4"/>
        </w:rPr>
      </w:pPr>
      <w:proofErr w:type="spellStart"/>
      <w:r>
        <w:rPr>
          <w:sz w:val="24"/>
        </w:rPr>
        <w:t>Музыкальный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центр</w:t>
      </w:r>
      <w:proofErr w:type="spellEnd"/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4"/>
        </w:rPr>
      </w:pPr>
      <w:proofErr w:type="spellStart"/>
      <w:r>
        <w:rPr>
          <w:sz w:val="24"/>
          <w:lang w:val="ru-RU"/>
        </w:rPr>
        <w:t>Смарт</w:t>
      </w:r>
      <w:proofErr w:type="spellEnd"/>
      <w:r>
        <w:rPr>
          <w:sz w:val="24"/>
          <w:lang w:val="ru-RU"/>
        </w:rPr>
        <w:t xml:space="preserve"> - т</w:t>
      </w:r>
      <w:proofErr w:type="spellStart"/>
      <w:r>
        <w:rPr>
          <w:sz w:val="24"/>
        </w:rPr>
        <w:t>елевизор</w:t>
      </w:r>
      <w:proofErr w:type="spellEnd"/>
    </w:p>
    <w:p w:rsidR="00F61220" w:rsidRDefault="006249A6">
      <w:pPr>
        <w:pStyle w:val="a3"/>
        <w:spacing w:line="276" w:lineRule="exact"/>
        <w:ind w:left="102" w:firstLine="0"/>
      </w:pPr>
      <w:proofErr w:type="spellStart"/>
      <w:r>
        <w:t>Вспомогательные</w:t>
      </w:r>
      <w:proofErr w:type="spellEnd"/>
      <w:r>
        <w:t xml:space="preserve"> </w:t>
      </w:r>
      <w:proofErr w:type="spellStart"/>
      <w:r>
        <w:t>технические</w:t>
      </w:r>
      <w:proofErr w:type="spellEnd"/>
      <w:r>
        <w:rPr>
          <w:spacing w:val="-17"/>
        </w:rPr>
        <w:t xml:space="preserve"> </w:t>
      </w:r>
      <w:proofErr w:type="spellStart"/>
      <w:r>
        <w:t>средства</w:t>
      </w:r>
      <w:proofErr w:type="spellEnd"/>
      <w:r>
        <w:t>:</w:t>
      </w:r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2" w:line="294" w:lineRule="exact"/>
        <w:rPr>
          <w:sz w:val="24"/>
        </w:rPr>
      </w:pPr>
      <w:proofErr w:type="spellStart"/>
      <w:r>
        <w:rPr>
          <w:sz w:val="24"/>
        </w:rPr>
        <w:t>Цифровой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видеопроектор</w:t>
      </w:r>
      <w:proofErr w:type="spellEnd"/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292" w:lineRule="exact"/>
        <w:rPr>
          <w:sz w:val="24"/>
        </w:rPr>
      </w:pPr>
      <w:proofErr w:type="spellStart"/>
      <w:r>
        <w:rPr>
          <w:sz w:val="24"/>
        </w:rPr>
        <w:t>Экран</w:t>
      </w:r>
      <w:proofErr w:type="spellEnd"/>
    </w:p>
    <w:p w:rsidR="00F61220" w:rsidRDefault="006249A6">
      <w:pPr>
        <w:pStyle w:val="a3"/>
        <w:spacing w:line="274" w:lineRule="exact"/>
        <w:ind w:left="102" w:firstLine="0"/>
      </w:pPr>
      <w:proofErr w:type="spellStart"/>
      <w:r>
        <w:t>Носители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>:</w:t>
      </w:r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2"/>
        <w:rPr>
          <w:sz w:val="24"/>
        </w:rPr>
      </w:pPr>
      <w:proofErr w:type="spellStart"/>
      <w:r>
        <w:rPr>
          <w:sz w:val="24"/>
        </w:rPr>
        <w:t>Тематические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презентации</w:t>
      </w:r>
      <w:proofErr w:type="spellEnd"/>
    </w:p>
    <w:p w:rsidR="00F61220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4"/>
        </w:rPr>
      </w:pPr>
      <w:proofErr w:type="spellStart"/>
      <w:r>
        <w:rPr>
          <w:sz w:val="24"/>
        </w:rPr>
        <w:t>Цифровые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музыкальные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аудиозаписи</w:t>
      </w:r>
      <w:proofErr w:type="spellEnd"/>
    </w:p>
    <w:p w:rsidR="00F61220" w:rsidRPr="00644F3B" w:rsidRDefault="006249A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4"/>
        </w:rPr>
      </w:pPr>
      <w:proofErr w:type="spellStart"/>
      <w:r>
        <w:rPr>
          <w:sz w:val="24"/>
        </w:rPr>
        <w:t>Фонотека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видеотека</w:t>
      </w:r>
      <w:proofErr w:type="spellEnd"/>
    </w:p>
    <w:p w:rsidR="00644F3B" w:rsidRDefault="00644F3B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4"/>
        </w:rPr>
      </w:pPr>
      <w:r>
        <w:rPr>
          <w:sz w:val="24"/>
          <w:lang w:val="ru-RU"/>
        </w:rPr>
        <w:t>Интерактивная доска</w:t>
      </w:r>
    </w:p>
    <w:sectPr w:rsidR="00644F3B" w:rsidSect="00F61220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62399"/>
    <w:multiLevelType w:val="hybridMultilevel"/>
    <w:tmpl w:val="8F2882D6"/>
    <w:lvl w:ilvl="0" w:tplc="BCD0FBA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BB854AA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59ACB62E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B7F82E90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98660220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F4EEF1DE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912A617E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892263D8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B1ACAA8A">
      <w:numFmt w:val="bullet"/>
      <w:lvlText w:val="•"/>
      <w:lvlJc w:val="left"/>
      <w:pPr>
        <w:ind w:left="78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F61220"/>
    <w:rsid w:val="006249A6"/>
    <w:rsid w:val="00644F3B"/>
    <w:rsid w:val="00F6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122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12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1220"/>
    <w:pPr>
      <w:spacing w:line="293" w:lineRule="exact"/>
      <w:ind w:left="822" w:hanging="36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61220"/>
    <w:pPr>
      <w:spacing w:line="275" w:lineRule="exact"/>
      <w:ind w:left="102"/>
      <w:outlineLvl w:val="1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F61220"/>
    <w:pPr>
      <w:spacing w:line="293" w:lineRule="exact"/>
      <w:ind w:left="822" w:hanging="360"/>
    </w:pPr>
  </w:style>
  <w:style w:type="paragraph" w:customStyle="1" w:styleId="TableParagraph">
    <w:name w:val="Table Paragraph"/>
    <w:basedOn w:val="a"/>
    <w:uiPriority w:val="1"/>
    <w:qFormat/>
    <w:rsid w:val="00F6122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2018-08-21T23:04:00Z</dcterms:created>
  <dcterms:modified xsi:type="dcterms:W3CDTF">2018-08-24T08:42:00Z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LastSaved">
    <vt:filetime>2018-08-21T00:00:00Z</vt:filetime>
  </property>
</Properties>
</file>