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91" w:rsidRPr="00350691" w:rsidRDefault="00350691" w:rsidP="00350691">
      <w:pPr>
        <w:spacing w:after="295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7</w:t>
      </w:r>
      <w:r w:rsidRPr="00350691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 xml:space="preserve"> веселых и увлекательных иг</w:t>
      </w:r>
      <w:r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ru-RU"/>
        </w:rPr>
        <w:t>р</w:t>
      </w: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Игра в ассоциации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Первый игрок называет любое слово, которое придет в голову, а остальные в порядке очередности должны придумать к нему ассоциации.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 xml:space="preserve">Например: дерево. Следующий ответ — ствол, следующий — коричневый и так далее. Если один из игроков думает слишком долго, повторяет уже сказанное слово или не может придумать подходящую ассоциацию, то выбывает из игры. Победителем становится тот, кому удастся назвать больше </w:t>
      </w:r>
      <w:proofErr w:type="spellStart"/>
      <w:r w:rsidRPr="00350691">
        <w:rPr>
          <w:rFonts w:ascii="inherit" w:eastAsia="Times New Roman" w:hAnsi="inherit" w:cs="Times New Roman"/>
          <w:color w:val="333333"/>
          <w:lang w:eastAsia="ru-RU"/>
        </w:rPr>
        <w:t>креативных</w:t>
      </w:r>
      <w:proofErr w:type="spellEnd"/>
      <w:r w:rsidRPr="00350691">
        <w:rPr>
          <w:rFonts w:ascii="inherit" w:eastAsia="Times New Roman" w:hAnsi="inherit" w:cs="Times New Roman"/>
          <w:color w:val="333333"/>
          <w:lang w:eastAsia="ru-RU"/>
        </w:rPr>
        <w:t xml:space="preserve"> ассоциаций.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Благодаря этой игре вы убедитесь в замечательной способности даже самых маленьких членов семьи связывать многие вещи с цветами, ощущениями и эмоциями.</w:t>
      </w: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Игра на воображение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Попросите детей придумать, каким могло быть ваше путешествие, если бы оно происходило, например, 100 лет назад. На чем вы могли ехать? С какими трудностями столкнуться? Вы можете задавать любые уточняющие или даже каверзные вопросы на знание истории.</w:t>
      </w: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Придумай слово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Начните эту игру, сказав любое случайное существительное. Второй игрок должен придумать следующее слово, которое начинается на последние две буквы слова, сказанного первым игроком.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Например, машина. Второй игрок может сказать наст, третий игрок, использующий последние две буквы слова — стол, следующий — олово и так далее до тех пор, пока кто-то ошибется или не повторит уже сказанное слово.</w:t>
      </w:r>
      <w:r>
        <w:rPr>
          <w:rFonts w:ascii="inherit" w:eastAsia="Times New Roman" w:hAnsi="inherit" w:cs="Times New Roman"/>
          <w:color w:val="333333"/>
          <w:lang w:eastAsia="ru-RU"/>
        </w:rPr>
        <w:t xml:space="preserve"> </w:t>
      </w:r>
      <w:r w:rsidRPr="00350691">
        <w:rPr>
          <w:rFonts w:ascii="inherit" w:eastAsia="Times New Roman" w:hAnsi="inherit" w:cs="Times New Roman"/>
          <w:color w:val="333333"/>
          <w:lang w:eastAsia="ru-RU"/>
        </w:rPr>
        <w:t>Слова можно связывать общим смыслом или количеством слогов. Для самых маленьких подойдет упрощенная версия, в которой используется только последняя буква предыдущего слова.</w:t>
      </w:r>
    </w:p>
    <w:p w:rsid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</w:pP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Угадай предмет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Взрослый загадывает предмет, животное, фрукт или любое другое слово и дает детям все больше и больше подсказок. Кто первым угадает, тот и победил.</w:t>
      </w:r>
      <w:r>
        <w:rPr>
          <w:rFonts w:ascii="inherit" w:eastAsia="Times New Roman" w:hAnsi="inherit" w:cs="Times New Roman"/>
          <w:color w:val="333333"/>
          <w:lang w:eastAsia="ru-RU"/>
        </w:rPr>
        <w:t xml:space="preserve"> </w:t>
      </w:r>
      <w:r w:rsidRPr="00350691">
        <w:rPr>
          <w:rFonts w:ascii="inherit" w:eastAsia="Times New Roman" w:hAnsi="inherit" w:cs="Times New Roman"/>
          <w:color w:val="333333"/>
          <w:lang w:eastAsia="ru-RU"/>
        </w:rPr>
        <w:t>Например, вы загадываете слово «черника» и даете подсказку, что это съедобная ягода темно-фиолетового цвета, которая растет в лесу.</w:t>
      </w: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Перевернутый алфавит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В небольшую сумку или мешочек сложите буквы алфавита, заранее написанные на плотных листах бумаги. Предложите младшим детям по очереди доставать карточки и придумывать слово, начинающееся с этой буквы. Если дети постарше, можно усложнить игру, ограничивая выбор слова категорией, например: животные, цветы или растения, еда, транспортные средства.</w:t>
      </w: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Слово в обратном направлении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 xml:space="preserve">Ведущий называет слово в обратном направлении (например, </w:t>
      </w:r>
      <w:proofErr w:type="spellStart"/>
      <w:r w:rsidRPr="00350691">
        <w:rPr>
          <w:rFonts w:ascii="inherit" w:eastAsia="Times New Roman" w:hAnsi="inherit" w:cs="Times New Roman"/>
          <w:color w:val="333333"/>
          <w:lang w:eastAsia="ru-RU"/>
        </w:rPr>
        <w:t>агород</w:t>
      </w:r>
      <w:proofErr w:type="spellEnd"/>
      <w:r w:rsidRPr="00350691">
        <w:rPr>
          <w:rFonts w:ascii="inherit" w:eastAsia="Times New Roman" w:hAnsi="inherit" w:cs="Times New Roman"/>
          <w:color w:val="333333"/>
          <w:lang w:eastAsia="ru-RU"/>
        </w:rPr>
        <w:t xml:space="preserve"> = дорога). Первый участник, кому удастся прочитать его задом наперед, побеждает и может придумать собственное слово, </w:t>
      </w:r>
      <w:r w:rsidRPr="00350691">
        <w:rPr>
          <w:rFonts w:ascii="inherit" w:eastAsia="Times New Roman" w:hAnsi="inherit" w:cs="Times New Roman"/>
          <w:color w:val="333333"/>
          <w:lang w:eastAsia="ru-RU"/>
        </w:rPr>
        <w:lastRenderedPageBreak/>
        <w:t>чтобы бросить вызов всем остальным членам семьи. Маленьким можно помочь с помощью ручки и бумаги.</w:t>
      </w:r>
    </w:p>
    <w:p w:rsidR="00350691" w:rsidRPr="00350691" w:rsidRDefault="00350691" w:rsidP="00350691">
      <w:pPr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350691">
        <w:rPr>
          <w:rFonts w:ascii="inherit" w:eastAsia="Times New Roman" w:hAnsi="inherit" w:cs="Times New Roman"/>
          <w:b/>
          <w:bCs/>
          <w:color w:val="333333"/>
          <w:sz w:val="37"/>
          <w:szCs w:val="37"/>
          <w:bdr w:val="none" w:sz="0" w:space="0" w:color="auto" w:frame="1"/>
          <w:lang w:eastAsia="ru-RU"/>
        </w:rPr>
        <w:t>Алфавит</w:t>
      </w:r>
    </w:p>
    <w:p w:rsidR="00350691" w:rsidRPr="00350691" w:rsidRDefault="00350691" w:rsidP="00350691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lang w:eastAsia="ru-RU"/>
        </w:rPr>
      </w:pPr>
      <w:r w:rsidRPr="00350691">
        <w:rPr>
          <w:rFonts w:ascii="inherit" w:eastAsia="Times New Roman" w:hAnsi="inherit" w:cs="Times New Roman"/>
          <w:color w:val="333333"/>
          <w:lang w:eastAsia="ru-RU"/>
        </w:rPr>
        <w:t>Первый игрок начинает произносить алфавит, а ведущий в любой момент может сказать: «Стоп». Следующий игрок должен продолжить, не делая при этом ошибок.</w:t>
      </w:r>
    </w:p>
    <w:p w:rsidR="00C14ACC" w:rsidRDefault="00C14ACC"/>
    <w:sectPr w:rsidR="00C14ACC" w:rsidSect="00C1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02E"/>
    <w:multiLevelType w:val="multilevel"/>
    <w:tmpl w:val="B660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0691"/>
    <w:rsid w:val="00350691"/>
    <w:rsid w:val="00C1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CC"/>
  </w:style>
  <w:style w:type="paragraph" w:styleId="1">
    <w:name w:val="heading 1"/>
    <w:basedOn w:val="a"/>
    <w:link w:val="10"/>
    <w:uiPriority w:val="9"/>
    <w:qFormat/>
    <w:rsid w:val="003506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0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6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0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35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50691"/>
    <w:rPr>
      <w:color w:val="0000FF"/>
      <w:u w:val="single"/>
    </w:rPr>
  </w:style>
  <w:style w:type="character" w:customStyle="1" w:styleId="tocnumber">
    <w:name w:val="toc_number"/>
    <w:basedOn w:val="a0"/>
    <w:rsid w:val="00350691"/>
  </w:style>
  <w:style w:type="paragraph" w:styleId="a4">
    <w:name w:val="Normal (Web)"/>
    <w:basedOn w:val="a"/>
    <w:uiPriority w:val="99"/>
    <w:semiHidden/>
    <w:unhideWhenUsed/>
    <w:rsid w:val="0035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916">
              <w:marLeft w:val="0"/>
              <w:marRight w:val="0"/>
              <w:marTop w:val="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</w:div>
            <w:div w:id="1169717773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2223</Characters>
  <Application>Microsoft Office Word</Application>
  <DocSecurity>0</DocSecurity>
  <Lines>18</Lines>
  <Paragraphs>5</Paragraphs>
  <ScaleCrop>false</ScaleCrop>
  <Company>diakov.net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2020-05-22T06:17:00Z</dcterms:created>
  <dcterms:modified xsi:type="dcterms:W3CDTF">2020-05-22T06:20:00Z</dcterms:modified>
</cp:coreProperties>
</file>