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F" w:rsidRDefault="00C7592F" w:rsidP="00C759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</w:rPr>
        <w:t>О</w:t>
      </w:r>
      <w:r w:rsidRPr="00C7592F"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</w:rPr>
        <w:t>сновные ошибки</w:t>
      </w:r>
    </w:p>
    <w:p w:rsidR="00C7592F" w:rsidRDefault="00C7592F" w:rsidP="00C759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3333"/>
          <w:sz w:val="45"/>
          <w:szCs w:val="45"/>
          <w:bdr w:val="none" w:sz="0" w:space="0" w:color="auto" w:frame="1"/>
        </w:rPr>
        <w:t xml:space="preserve"> родителей в период адаптации</w:t>
      </w:r>
    </w:p>
    <w:p w:rsidR="00C7592F" w:rsidRPr="00C7592F" w:rsidRDefault="00C7592F" w:rsidP="00C759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</w:rPr>
      </w:pPr>
    </w:p>
    <w:p w:rsidR="00C7592F" w:rsidRPr="00C7592F" w:rsidRDefault="00C7592F" w:rsidP="00C7592F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r w:rsidRPr="00C7592F">
        <w:rPr>
          <w:rFonts w:ascii="Times New Roman" w:eastAsia="Times New Roman" w:hAnsi="Times New Roman" w:cs="Times New Roman"/>
          <w:color w:val="444444"/>
          <w:sz w:val="32"/>
          <w:szCs w:val="32"/>
        </w:rPr>
        <w:t>Наиболее распространённые заблуждения:</w:t>
      </w:r>
    </w:p>
    <w:p w:rsidR="00C7592F" w:rsidRPr="00C7592F" w:rsidRDefault="00C7592F" w:rsidP="00C759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C00000"/>
          <w:sz w:val="32"/>
          <w:szCs w:val="32"/>
        </w:rPr>
      </w:pPr>
      <w:r w:rsidRPr="00C7592F">
        <w:rPr>
          <w:rFonts w:ascii="inherit" w:eastAsia="Times New Roman" w:hAnsi="inherit" w:cs="Times New Roman"/>
          <w:b/>
          <w:bCs/>
          <w:color w:val="C00000"/>
          <w:sz w:val="32"/>
          <w:szCs w:val="32"/>
        </w:rPr>
        <w:t>сравнение с другими ребятишками.</w:t>
      </w:r>
      <w:r w:rsidRPr="00C7592F">
        <w:rPr>
          <w:rFonts w:ascii="inherit" w:eastAsia="Times New Roman" w:hAnsi="inherit" w:cs="Times New Roman"/>
          <w:color w:val="C00000"/>
          <w:sz w:val="32"/>
          <w:szCs w:val="32"/>
        </w:rPr>
        <w:t> 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C7592F" w:rsidRPr="00C7592F" w:rsidRDefault="00C7592F" w:rsidP="00C759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FFC000"/>
          <w:sz w:val="32"/>
          <w:szCs w:val="32"/>
        </w:rPr>
      </w:pPr>
      <w:r w:rsidRPr="00C7592F">
        <w:rPr>
          <w:rFonts w:ascii="inherit" w:eastAsia="Times New Roman" w:hAnsi="inherit" w:cs="Times New Roman"/>
          <w:b/>
          <w:bCs/>
          <w:color w:val="FFC000"/>
          <w:sz w:val="32"/>
          <w:szCs w:val="32"/>
        </w:rPr>
        <w:t>обман.</w:t>
      </w:r>
      <w:r w:rsidRPr="00C7592F">
        <w:rPr>
          <w:rFonts w:ascii="inherit" w:eastAsia="Times New Roman" w:hAnsi="inherit" w:cs="Times New Roman"/>
          <w:color w:val="FFC000"/>
          <w:sz w:val="32"/>
          <w:szCs w:val="32"/>
        </w:rPr>
        <w:t> 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C7592F" w:rsidRPr="00C7592F" w:rsidRDefault="00C7592F" w:rsidP="00C759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00B050"/>
          <w:sz w:val="32"/>
          <w:szCs w:val="32"/>
        </w:rPr>
      </w:pPr>
      <w:r w:rsidRPr="00C7592F">
        <w:rPr>
          <w:rFonts w:ascii="inherit" w:eastAsia="Times New Roman" w:hAnsi="inherit" w:cs="Times New Roman"/>
          <w:b/>
          <w:bCs/>
          <w:color w:val="00B050"/>
          <w:sz w:val="32"/>
          <w:szCs w:val="32"/>
        </w:rPr>
        <w:t>наказание садиком.</w:t>
      </w:r>
      <w:r w:rsidRPr="00C7592F">
        <w:rPr>
          <w:rFonts w:ascii="inherit" w:eastAsia="Times New Roman" w:hAnsi="inherit" w:cs="Times New Roman"/>
          <w:color w:val="00B050"/>
          <w:sz w:val="32"/>
          <w:szCs w:val="32"/>
        </w:rPr>
        <w:t> 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</w:t>
      </w:r>
    </w:p>
    <w:p w:rsidR="00C7592F" w:rsidRPr="00C7592F" w:rsidRDefault="00C7592F" w:rsidP="00C759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7030A0"/>
          <w:sz w:val="32"/>
          <w:szCs w:val="32"/>
        </w:rPr>
      </w:pPr>
      <w:r w:rsidRPr="00C7592F">
        <w:rPr>
          <w:rFonts w:ascii="inherit" w:eastAsia="Times New Roman" w:hAnsi="inherit" w:cs="Times New Roman"/>
          <w:b/>
          <w:bCs/>
          <w:color w:val="7030A0"/>
          <w:sz w:val="32"/>
          <w:szCs w:val="32"/>
        </w:rPr>
        <w:t>«подкуп» сладостями и игрушками.</w:t>
      </w:r>
      <w:r w:rsidRPr="00C7592F">
        <w:rPr>
          <w:rFonts w:ascii="inherit" w:eastAsia="Times New Roman" w:hAnsi="inherit" w:cs="Times New Roman"/>
          <w:color w:val="7030A0"/>
          <w:sz w:val="32"/>
          <w:szCs w:val="32"/>
        </w:rPr>
        <w:t> 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C7592F" w:rsidRPr="00C7592F" w:rsidRDefault="00C7592F" w:rsidP="00C759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inherit" w:eastAsia="Times New Roman" w:hAnsi="inherit" w:cs="Times New Roman"/>
          <w:color w:val="FF0000"/>
          <w:sz w:val="32"/>
          <w:szCs w:val="32"/>
        </w:rPr>
      </w:pPr>
      <w:r w:rsidRPr="00C7592F">
        <w:rPr>
          <w:rFonts w:ascii="inherit" w:eastAsia="Times New Roman" w:hAnsi="inherit" w:cs="Times New Roman"/>
          <w:b/>
          <w:bCs/>
          <w:color w:val="FF0000"/>
          <w:sz w:val="32"/>
          <w:szCs w:val="32"/>
        </w:rPr>
        <w:t>отправление в садик заболевшего малыша.</w:t>
      </w:r>
      <w:r w:rsidRPr="00C7592F">
        <w:rPr>
          <w:rFonts w:ascii="inherit" w:eastAsia="Times New Roman" w:hAnsi="inherit" w:cs="Times New Roman"/>
          <w:color w:val="FF0000"/>
          <w:sz w:val="32"/>
          <w:szCs w:val="32"/>
        </w:rPr>
        <w:t> 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6158C9" w:rsidRDefault="006158C9"/>
    <w:sectPr w:rsidR="0061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6F80"/>
    <w:multiLevelType w:val="multilevel"/>
    <w:tmpl w:val="939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2F"/>
    <w:rsid w:val="006158C9"/>
    <w:rsid w:val="00C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2018-07-12T05:08:00Z</dcterms:created>
  <dcterms:modified xsi:type="dcterms:W3CDTF">2018-07-12T05:13:00Z</dcterms:modified>
</cp:coreProperties>
</file>