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BD" w:rsidRPr="004C355A" w:rsidRDefault="007874BD" w:rsidP="007874BD">
      <w:pPr>
        <w:pStyle w:val="a3"/>
        <w:spacing w:before="120" w:beforeAutospacing="0" w:after="120" w:afterAutospacing="0"/>
        <w:jc w:val="center"/>
        <w:rPr>
          <w:b/>
          <w:bCs/>
        </w:rPr>
      </w:pPr>
      <w:r>
        <w:fldChar w:fldCharType="begin"/>
      </w:r>
      <w:r>
        <w:instrText xml:space="preserve"> HYPERLINK "https://bus.gov.ru/info-card/272481" </w:instrText>
      </w:r>
      <w:r>
        <w:fldChar w:fldCharType="separate"/>
      </w:r>
      <w:r w:rsidRPr="004C355A">
        <w:rPr>
          <w:rStyle w:val="a4"/>
          <w:rFonts w:eastAsiaTheme="majorEastAsia"/>
          <w:sz w:val="20"/>
          <w:szCs w:val="20"/>
          <w:shd w:val="clear" w:color="auto" w:fill="FFFFFF"/>
        </w:rPr>
        <w:t>МУНИЦИПАЛЬНОЕ БЮДЖЕТНОЕ ДОШКОЛЬНОЕ ОБРАЗОВАТЕЛЬНОЕ УЧРЕЖДЕНИЕ "ДЕТСКИЙ САД ПРИСМОТРА И ОЗДОРОВЛЕНИЯ № 46 "СВЕТЛЯЧОК"</w:t>
      </w:r>
      <w:r>
        <w:rPr>
          <w:rStyle w:val="a4"/>
          <w:rFonts w:eastAsiaTheme="majorEastAsia"/>
          <w:color w:val="auto"/>
          <w:sz w:val="20"/>
          <w:szCs w:val="20"/>
          <w:u w:val="none"/>
          <w:shd w:val="clear" w:color="auto" w:fill="FFFFFF"/>
        </w:rPr>
        <w:fldChar w:fldCharType="end"/>
      </w:r>
    </w:p>
    <w:tbl>
      <w:tblPr>
        <w:tblpPr w:leftFromText="180" w:rightFromText="180" w:vertAnchor="text" w:horzAnchor="margin" w:tblpXSpec="center" w:tblpY="9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7874BD" w:rsidRPr="004C355A" w:rsidTr="007874BD">
        <w:trPr>
          <w:trHeight w:val="20"/>
          <w:tblHeader/>
        </w:trPr>
        <w:tc>
          <w:tcPr>
            <w:tcW w:w="1747"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rPr>
                <w:rFonts w:ascii="Times New Roman" w:eastAsia="Times New Roman" w:hAnsi="Times New Roman" w:cs="Times New Roman"/>
                <w:sz w:val="20"/>
                <w:szCs w:val="20"/>
              </w:rPr>
            </w:pPr>
            <w:bookmarkStart w:id="0" w:name="_GoBack"/>
            <w:bookmarkEnd w:id="0"/>
            <w:r w:rsidRPr="004C355A">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7874BD" w:rsidRPr="004C355A" w:rsidRDefault="007874BD" w:rsidP="007874BD">
            <w:pPr>
              <w:spacing w:after="0" w:line="240" w:lineRule="auto"/>
              <w:jc w:val="center"/>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Итоговая оценка по организации</w:t>
            </w:r>
          </w:p>
        </w:tc>
      </w:tr>
      <w:tr w:rsidR="007874BD" w:rsidRPr="004C355A" w:rsidTr="007874BD">
        <w:trPr>
          <w:trHeight w:val="64"/>
        </w:trPr>
        <w:tc>
          <w:tcPr>
            <w:tcW w:w="1747"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3"/>
                <w:szCs w:val="23"/>
              </w:rPr>
              <w:t>98,80</w:t>
            </w:r>
          </w:p>
        </w:tc>
        <w:tc>
          <w:tcPr>
            <w:tcW w:w="1748"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3"/>
                <w:szCs w:val="23"/>
              </w:rPr>
              <w:t>58,00</w:t>
            </w:r>
          </w:p>
        </w:tc>
        <w:tc>
          <w:tcPr>
            <w:tcW w:w="1748"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rsidR="007874BD" w:rsidRPr="004C355A" w:rsidRDefault="007874BD" w:rsidP="007874BD">
            <w:pPr>
              <w:spacing w:after="0"/>
              <w:jc w:val="center"/>
              <w:rPr>
                <w:rFonts w:ascii="Times New Roman" w:hAnsi="Times New Roman" w:cs="Times New Roman"/>
                <w:sz w:val="20"/>
                <w:szCs w:val="20"/>
              </w:rPr>
            </w:pPr>
            <w:r w:rsidRPr="004C355A">
              <w:rPr>
                <w:rFonts w:ascii="Times New Roman" w:hAnsi="Times New Roman" w:cs="Times New Roman"/>
                <w:sz w:val="27"/>
                <w:szCs w:val="27"/>
              </w:rPr>
              <w:t>91,36</w:t>
            </w:r>
          </w:p>
        </w:tc>
      </w:tr>
      <w:tr w:rsidR="007874BD" w:rsidRPr="004C355A" w:rsidTr="007874BD">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7874BD" w:rsidRPr="004C355A" w:rsidRDefault="007874BD" w:rsidP="007874BD">
            <w:pPr>
              <w:spacing w:after="0"/>
              <w:rPr>
                <w:rFonts w:ascii="Times New Roman" w:hAnsi="Times New Roman" w:cs="Times New Roman"/>
                <w:i/>
                <w:iCs/>
                <w:sz w:val="20"/>
                <w:szCs w:val="20"/>
              </w:rPr>
            </w:pPr>
            <w:r w:rsidRPr="004C355A">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7874BD" w:rsidRPr="004C355A" w:rsidRDefault="007874BD" w:rsidP="007874BD">
      <w:pPr>
        <w:pStyle w:val="a3"/>
        <w:spacing w:before="0" w:beforeAutospacing="0" w:after="0" w:afterAutospacing="0"/>
        <w:jc w:val="center"/>
        <w:rPr>
          <w:sz w:val="20"/>
          <w:szCs w:val="20"/>
        </w:rPr>
      </w:pPr>
      <w:r w:rsidRPr="004C355A">
        <w:rPr>
          <w:i/>
          <w:iCs/>
          <w:sz w:val="20"/>
          <w:szCs w:val="20"/>
        </w:rPr>
        <w:t>Итоговые значения критериев оценки качества условий образовательной деятельности</w:t>
      </w:r>
    </w:p>
    <w:p w:rsidR="007874BD" w:rsidRPr="004C355A" w:rsidRDefault="007874BD" w:rsidP="007874BD">
      <w:pPr>
        <w:pStyle w:val="a3"/>
        <w:spacing w:before="120" w:beforeAutospacing="0" w:after="120" w:afterAutospacing="0"/>
        <w:rPr>
          <w:i/>
          <w:iCs/>
        </w:rPr>
      </w:pPr>
      <w:r w:rsidRPr="004C355A">
        <w:rPr>
          <w:i/>
          <w:iCs/>
        </w:rPr>
        <w:t>Замечания и рекомендации</w:t>
      </w:r>
    </w:p>
    <w:p w:rsidR="007874BD" w:rsidRPr="004C355A" w:rsidRDefault="007874BD" w:rsidP="007874BD">
      <w:pPr>
        <w:pStyle w:val="a3"/>
        <w:spacing w:before="0" w:beforeAutospacing="0" w:after="0" w:afterAutospacing="0"/>
        <w:jc w:val="both"/>
      </w:pPr>
      <w:r w:rsidRPr="004C355A">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7874BD" w:rsidRPr="004C355A" w:rsidRDefault="007874BD" w:rsidP="007874BD">
      <w:pPr>
        <w:pStyle w:val="a3"/>
        <w:spacing w:before="0" w:beforeAutospacing="0" w:after="0" w:afterAutospacing="0"/>
        <w:jc w:val="both"/>
        <w:rPr>
          <w:b/>
          <w:bCs/>
        </w:rPr>
      </w:pPr>
      <w:r w:rsidRPr="004C355A">
        <w:rPr>
          <w:b/>
          <w:bCs/>
        </w:rPr>
        <w:t>Сайт:</w:t>
      </w:r>
    </w:p>
    <w:tbl>
      <w:tblPr>
        <w:tblW w:w="10198" w:type="dxa"/>
        <w:tblInd w:w="-859" w:type="dxa"/>
        <w:tblCellMar>
          <w:left w:w="0" w:type="dxa"/>
          <w:right w:w="0" w:type="dxa"/>
        </w:tblCellMar>
        <w:tblLook w:val="04A0" w:firstRow="1" w:lastRow="0" w:firstColumn="1" w:lastColumn="0" w:noHBand="0" w:noVBand="1"/>
      </w:tblPr>
      <w:tblGrid>
        <w:gridCol w:w="10198"/>
      </w:tblGrid>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rsidR="007874BD" w:rsidRPr="004C355A" w:rsidRDefault="007874BD" w:rsidP="007874BD">
      <w:pPr>
        <w:pStyle w:val="a3"/>
        <w:spacing w:before="0" w:beforeAutospacing="0" w:after="0" w:afterAutospacing="0"/>
        <w:jc w:val="both"/>
        <w:rPr>
          <w:b/>
          <w:bCs/>
        </w:rPr>
      </w:pPr>
      <w:r w:rsidRPr="004C355A">
        <w:rPr>
          <w:b/>
          <w:bCs/>
        </w:rPr>
        <w:t>Стенд:</w:t>
      </w:r>
    </w:p>
    <w:p w:rsidR="007874BD" w:rsidRPr="004C355A" w:rsidRDefault="007874BD" w:rsidP="007874BD">
      <w:pPr>
        <w:pStyle w:val="a3"/>
        <w:spacing w:before="0" w:beforeAutospacing="0" w:after="0" w:afterAutospacing="0"/>
        <w:jc w:val="both"/>
      </w:pPr>
      <w:r w:rsidRPr="004C355A">
        <w:t>Недостатки не выявлены</w:t>
      </w:r>
    </w:p>
    <w:p w:rsidR="007874BD" w:rsidRPr="004C355A" w:rsidRDefault="007874BD" w:rsidP="007874BD">
      <w:pPr>
        <w:pStyle w:val="a3"/>
        <w:spacing w:before="0" w:beforeAutospacing="0" w:after="0" w:afterAutospacing="0"/>
        <w:jc w:val="both"/>
      </w:pPr>
    </w:p>
    <w:p w:rsidR="007874BD" w:rsidRDefault="007874BD" w:rsidP="007874BD">
      <w:pPr>
        <w:pStyle w:val="a3"/>
        <w:spacing w:before="0" w:beforeAutospacing="0" w:after="0" w:afterAutospacing="0"/>
        <w:jc w:val="both"/>
      </w:pPr>
      <w:r w:rsidRPr="004C355A">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10198" w:type="dxa"/>
        <w:tblInd w:w="-859" w:type="dxa"/>
        <w:tblCellMar>
          <w:left w:w="0" w:type="dxa"/>
          <w:right w:w="0" w:type="dxa"/>
        </w:tblCellMar>
        <w:tblLook w:val="04A0" w:firstRow="1" w:lastRow="0" w:firstColumn="1" w:lastColumn="0" w:noHBand="0" w:noVBand="1"/>
      </w:tblPr>
      <w:tblGrid>
        <w:gridCol w:w="10198"/>
      </w:tblGrid>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сменных кресел-колясок</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 xml:space="preserve">Возможность предоставления инвалидам по слуху (слуху и зрению) услуг </w:t>
            </w:r>
            <w:proofErr w:type="spellStart"/>
            <w:r w:rsidRPr="00F378C9">
              <w:rPr>
                <w:rFonts w:ascii="Times New Roman" w:eastAsia="Times New Roman" w:hAnsi="Times New Roman" w:cs="Times New Roman"/>
                <w:sz w:val="24"/>
                <w:szCs w:val="24"/>
                <w:lang w:bidi="th-TH"/>
              </w:rPr>
              <w:t>сурдопереводчика</w:t>
            </w:r>
            <w:proofErr w:type="spellEnd"/>
            <w:r w:rsidRPr="00F378C9">
              <w:rPr>
                <w:rFonts w:ascii="Times New Roman" w:eastAsia="Times New Roman" w:hAnsi="Times New Roman" w:cs="Times New Roman"/>
                <w:sz w:val="24"/>
                <w:szCs w:val="24"/>
                <w:lang w:bidi="th-TH"/>
              </w:rPr>
              <w:t xml:space="preserve"> (</w:t>
            </w:r>
            <w:proofErr w:type="spellStart"/>
            <w:r w:rsidRPr="00F378C9">
              <w:rPr>
                <w:rFonts w:ascii="Times New Roman" w:eastAsia="Times New Roman" w:hAnsi="Times New Roman" w:cs="Times New Roman"/>
                <w:sz w:val="24"/>
                <w:szCs w:val="24"/>
                <w:lang w:bidi="th-TH"/>
              </w:rPr>
              <w:t>тифлосурдопереводчика</w:t>
            </w:r>
            <w:proofErr w:type="spellEnd"/>
            <w:r w:rsidRPr="00F378C9">
              <w:rPr>
                <w:rFonts w:ascii="Times New Roman" w:eastAsia="Times New Roman" w:hAnsi="Times New Roman" w:cs="Times New Roman"/>
                <w:sz w:val="24"/>
                <w:szCs w:val="24"/>
                <w:lang w:bidi="th-TH"/>
              </w:rPr>
              <w:t>)</w:t>
            </w:r>
          </w:p>
        </w:tc>
      </w:tr>
      <w:tr w:rsidR="007874BD" w:rsidRPr="00F378C9" w:rsidTr="007874BD">
        <w:trPr>
          <w:trHeight w:val="315"/>
        </w:trPr>
        <w:tc>
          <w:tcPr>
            <w:tcW w:w="101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7874BD" w:rsidRPr="00F378C9" w:rsidRDefault="007874BD" w:rsidP="00E1685F">
            <w:pPr>
              <w:spacing w:after="0" w:line="240" w:lineRule="auto"/>
              <w:rPr>
                <w:rFonts w:ascii="Times New Roman" w:eastAsia="Times New Roman" w:hAnsi="Times New Roman" w:cs="Times New Roman"/>
                <w:sz w:val="24"/>
                <w:szCs w:val="24"/>
                <w:lang w:bidi="th-TH"/>
              </w:rPr>
            </w:pPr>
            <w:r w:rsidRPr="00F378C9">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rsidR="001B7169" w:rsidRDefault="001B7169"/>
    <w:sectPr w:rsidR="001B7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49"/>
    <w:rsid w:val="001B7169"/>
    <w:rsid w:val="007874BD"/>
    <w:rsid w:val="00F8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66639-3E02-4458-AD3F-35A5407B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74BD"/>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4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74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2026-02-11T08:29:00Z</dcterms:created>
  <dcterms:modified xsi:type="dcterms:W3CDTF">2026-02-11T08:30:00Z</dcterms:modified>
</cp:coreProperties>
</file>